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ECB" w:rsidRPr="001A1984" w:rsidRDefault="009D1ECB" w:rsidP="008531BC">
      <w:pP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  <w:u w:val="single"/>
        </w:rPr>
      </w:pPr>
      <w:r w:rsidRPr="007468C6">
        <w:rPr>
          <w:rFonts w:ascii="Times New Roman" w:hAnsi="Times New Roman"/>
          <w:sz w:val="20"/>
        </w:rPr>
        <w:t>1.</w:t>
      </w:r>
      <w:r w:rsidRPr="007468C6">
        <w:rPr>
          <w:rFonts w:ascii="Times New Roman" w:hAnsi="Times New Roman"/>
          <w:sz w:val="20"/>
        </w:rPr>
        <w:tab/>
      </w:r>
      <w:r w:rsidRPr="007468C6">
        <w:rPr>
          <w:rFonts w:ascii="Times New Roman" w:hAnsi="Times New Roman"/>
          <w:sz w:val="20"/>
          <w:u w:val="single"/>
        </w:rPr>
        <w:t>Schutz der Arbeitnehmer beim Umgang mit Gefahrstoffen</w:t>
      </w:r>
    </w:p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p w:rsidR="009D1ECB" w:rsidRPr="007468C6" w:rsidRDefault="009D1ECB" w:rsidP="008531BC">
      <w:pPr>
        <w:numPr>
          <w:ilvl w:val="1"/>
          <w:numId w:val="3"/>
        </w:num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Es werden Gefahrstoffe mit den nachgenannten Gefährlichkeitsmerkmalen eingesetzt:</w:t>
      </w:r>
    </w:p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889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992"/>
        <w:gridCol w:w="236"/>
        <w:gridCol w:w="1985"/>
        <w:gridCol w:w="236"/>
        <w:gridCol w:w="1985"/>
        <w:gridCol w:w="236"/>
        <w:gridCol w:w="1985"/>
      </w:tblGrid>
      <w:tr w:rsidR="007468C6" w:rsidRPr="007468C6" w:rsidTr="00D80DC7">
        <w:tc>
          <w:tcPr>
            <w:tcW w:w="236" w:type="dxa"/>
          </w:tcPr>
          <w:p w:rsidR="009D1ECB" w:rsidRPr="007468C6" w:rsidRDefault="009D1ECB" w:rsidP="00D80DC7">
            <w:pPr>
              <w:tabs>
                <w:tab w:val="left" w:pos="709"/>
              </w:tabs>
              <w:ind w:left="120" w:hanging="12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krebserzeugend</w:t>
            </w:r>
            <w:r w:rsidRPr="007468C6">
              <w:rPr>
                <w:rStyle w:val="Funotenzeichen"/>
                <w:rFonts w:ascii="Times New Roman" w:hAnsi="Times New Roman"/>
                <w:sz w:val="20"/>
              </w:rPr>
              <w:footnoteReference w:customMarkFollows="1" w:id="1"/>
              <w:t>1</w:t>
            </w:r>
          </w:p>
        </w:tc>
        <w:tc>
          <w:tcPr>
            <w:tcW w:w="236" w:type="dxa"/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fruchtschädigend</w:t>
            </w:r>
          </w:p>
        </w:tc>
        <w:tc>
          <w:tcPr>
            <w:tcW w:w="236" w:type="dxa"/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erbgutverändernd</w:t>
            </w:r>
            <w:r w:rsidRPr="007468C6">
              <w:rPr>
                <w:rStyle w:val="Funotenzeichen"/>
                <w:rFonts w:ascii="Times New Roman" w:hAnsi="Times New Roman"/>
                <w:szCs w:val="16"/>
              </w:rPr>
              <w:footnoteReference w:customMarkFollows="1" w:id="2"/>
              <w:t>1</w:t>
            </w:r>
          </w:p>
        </w:tc>
        <w:tc>
          <w:tcPr>
            <w:tcW w:w="236" w:type="dxa"/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Ätzend</w:t>
            </w:r>
          </w:p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D80DC7">
        <w:tc>
          <w:tcPr>
            <w:tcW w:w="236" w:type="dxa"/>
            <w:tcBorders>
              <w:left w:val="nil"/>
              <w:right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ind w:left="120" w:hanging="12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7468C6" w:rsidRPr="007468C6" w:rsidTr="00D80DC7">
        <w:trPr>
          <w:trHeight w:val="276"/>
        </w:trPr>
        <w:tc>
          <w:tcPr>
            <w:tcW w:w="236" w:type="dxa"/>
          </w:tcPr>
          <w:p w:rsidR="009D1ECB" w:rsidRPr="007468C6" w:rsidRDefault="009D1ECB" w:rsidP="00D80DC7">
            <w:pPr>
              <w:tabs>
                <w:tab w:val="left" w:pos="709"/>
              </w:tabs>
              <w:ind w:left="120" w:hanging="12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sehr giftig</w:t>
            </w:r>
          </w:p>
        </w:tc>
        <w:tc>
          <w:tcPr>
            <w:tcW w:w="236" w:type="dxa"/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giftig</w:t>
            </w:r>
          </w:p>
        </w:tc>
        <w:tc>
          <w:tcPr>
            <w:tcW w:w="236" w:type="dxa"/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gesundheitsschädlich</w:t>
            </w:r>
          </w:p>
        </w:tc>
        <w:tc>
          <w:tcPr>
            <w:tcW w:w="236" w:type="dxa"/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D1ECB" w:rsidRPr="007468C6" w:rsidRDefault="009D1ECB" w:rsidP="00D80DC7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reizend</w:t>
            </w:r>
          </w:p>
        </w:tc>
      </w:tr>
    </w:tbl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9013" w:type="dxa"/>
        <w:tblInd w:w="6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5"/>
        <w:gridCol w:w="568"/>
        <w:gridCol w:w="7370"/>
      </w:tblGrid>
      <w:tr w:rsidR="007468C6" w:rsidRPr="007468C6" w:rsidTr="00751DC7">
        <w:trPr>
          <w:cantSplit/>
        </w:trPr>
        <w:tc>
          <w:tcPr>
            <w:tcW w:w="1075" w:type="dxa"/>
          </w:tcPr>
          <w:p w:rsidR="009D1ECB" w:rsidRPr="007468C6" w:rsidRDefault="009D1ECB" w:rsidP="00751DC7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Auf Blatt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7370" w:type="dxa"/>
          </w:tcPr>
          <w:p w:rsidR="009D1ECB" w:rsidRPr="007468C6" w:rsidRDefault="009D1ECB" w:rsidP="00751DC7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der Antragsunterlagen wird dargelegt, wieso die betreffenden Stoffe/ Zubereitungen/</w:t>
            </w:r>
            <w:proofErr w:type="spellStart"/>
            <w:r w:rsidRPr="007468C6">
              <w:rPr>
                <w:rFonts w:ascii="Times New Roman" w:hAnsi="Times New Roman"/>
                <w:sz w:val="20"/>
              </w:rPr>
              <w:t>Ge</w:t>
            </w:r>
            <w:proofErr w:type="spellEnd"/>
            <w:r w:rsidRPr="007468C6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9D1ECB" w:rsidRPr="007468C6" w:rsidRDefault="009D1ECB" w:rsidP="008531BC">
      <w:pPr>
        <w:tabs>
          <w:tab w:val="left" w:pos="709"/>
        </w:tabs>
        <w:spacing w:line="240" w:lineRule="atLeast"/>
        <w:ind w:left="709" w:hanging="709"/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ab/>
        <w:t>mische nicht durch solche mit einem geringeren gesundheitlichen Risiko ersetzt werden können</w:t>
      </w:r>
      <w:r w:rsidRPr="007468C6">
        <w:rPr>
          <w:rFonts w:ascii="Times New Roman" w:hAnsi="Times New Roman"/>
          <w:sz w:val="20"/>
        </w:rPr>
        <w:br/>
        <w:t xml:space="preserve"> (§ 7 GefStoffV)</w:t>
      </w:r>
    </w:p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ab/>
      </w:r>
    </w:p>
    <w:p w:rsidR="009D1ECB" w:rsidRPr="007468C6" w:rsidRDefault="009D1ECB" w:rsidP="008531BC">
      <w:pPr>
        <w:tabs>
          <w:tab w:val="left" w:pos="709"/>
        </w:tabs>
        <w:spacing w:line="240" w:lineRule="atLeast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68"/>
        <w:gridCol w:w="6804"/>
      </w:tblGrid>
      <w:tr w:rsidR="007468C6" w:rsidRPr="007468C6" w:rsidTr="00751DC7">
        <w:trPr>
          <w:cantSplit/>
        </w:trPr>
        <w:tc>
          <w:tcPr>
            <w:tcW w:w="1771" w:type="dxa"/>
          </w:tcPr>
          <w:p w:rsidR="009D1ECB" w:rsidRPr="007468C6" w:rsidRDefault="009D1ECB" w:rsidP="00751DC7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1.2</w:t>
            </w:r>
            <w:r w:rsidRPr="007468C6">
              <w:rPr>
                <w:rFonts w:ascii="Times New Roman" w:hAnsi="Times New Roman"/>
                <w:sz w:val="20"/>
              </w:rPr>
              <w:tab/>
              <w:t xml:space="preserve">Auf Blatt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6804" w:type="dxa"/>
          </w:tcPr>
          <w:p w:rsidR="009D1ECB" w:rsidRPr="007468C6" w:rsidRDefault="009D1ECB" w:rsidP="00751DC7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 xml:space="preserve"> der Antragsunterlagen ist für alle relevanten Arbeitsverfahren/Arbeitsschritte</w:t>
            </w:r>
          </w:p>
        </w:tc>
      </w:tr>
    </w:tbl>
    <w:p w:rsidR="009D1ECB" w:rsidRPr="007468C6" w:rsidRDefault="009D1ECB" w:rsidP="008531BC">
      <w:pPr>
        <w:pStyle w:val="Textkrper"/>
        <w:ind w:left="709"/>
      </w:pPr>
      <w:r w:rsidRPr="007468C6">
        <w:t>dargelegt, wie die Rangfolge der Schutzmaßnahmen gemäß § 9 Abs. 2 GefStoffV im Einzelfall beachtet wird und welche Schutzmaßnahme vorgesehen ist.</w:t>
      </w:r>
    </w:p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p w:rsidR="009D1ECB" w:rsidRPr="007468C6" w:rsidRDefault="009D1ECB" w:rsidP="008531BC">
      <w:pPr>
        <w:tabs>
          <w:tab w:val="left" w:pos="709"/>
        </w:tabs>
        <w:ind w:left="709" w:hanging="709"/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1.3</w:t>
      </w:r>
      <w:r w:rsidRPr="007468C6">
        <w:rPr>
          <w:rFonts w:ascii="Times New Roman" w:hAnsi="Times New Roman"/>
          <w:sz w:val="20"/>
        </w:rPr>
        <w:tab/>
        <w:t>Welche technischen Regeln für Gefahrstoffe (TRGS) wurden bei der Planung des beantragten Projektes zugrunde gelegt?</w:t>
      </w:r>
    </w:p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ab/>
      </w:r>
    </w:p>
    <w:tbl>
      <w:tblPr>
        <w:tblW w:w="0" w:type="auto"/>
        <w:tblInd w:w="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"/>
        <w:gridCol w:w="345"/>
        <w:gridCol w:w="9"/>
        <w:gridCol w:w="1149"/>
        <w:gridCol w:w="1120"/>
        <w:gridCol w:w="294"/>
        <w:gridCol w:w="1113"/>
        <w:gridCol w:w="9"/>
        <w:gridCol w:w="1131"/>
        <w:gridCol w:w="278"/>
        <w:gridCol w:w="9"/>
        <w:gridCol w:w="1130"/>
      </w:tblGrid>
      <w:tr w:rsidR="007468C6" w:rsidRPr="007468C6" w:rsidTr="00182BBA">
        <w:trPr>
          <w:cantSplit/>
        </w:trPr>
        <w:tc>
          <w:tcPr>
            <w:tcW w:w="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58" w:type="dxa"/>
            <w:gridSpan w:val="2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  <w:r w:rsidRPr="007468C6">
              <w:rPr>
                <w:rFonts w:ascii="Times New Roman" w:hAnsi="Times New Roman"/>
                <w:sz w:val="20"/>
                <w:lang w:val="en-GB"/>
              </w:rPr>
              <w:t>TRGS 400</w:t>
            </w:r>
          </w:p>
        </w:tc>
        <w:tc>
          <w:tcPr>
            <w:tcW w:w="1120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3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  <w:r w:rsidRPr="007468C6">
              <w:rPr>
                <w:rFonts w:ascii="Times New Roman" w:hAnsi="Times New Roman"/>
                <w:sz w:val="20"/>
                <w:lang w:val="en-GB"/>
              </w:rPr>
              <w:t>TRGS 401</w:t>
            </w:r>
          </w:p>
        </w:tc>
        <w:tc>
          <w:tcPr>
            <w:tcW w:w="1140" w:type="dxa"/>
            <w:gridSpan w:val="2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9" w:type="dxa"/>
            <w:gridSpan w:val="2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  <w:r w:rsidRPr="007468C6">
              <w:rPr>
                <w:rFonts w:ascii="Times New Roman" w:hAnsi="Times New Roman"/>
                <w:sz w:val="20"/>
                <w:lang w:val="en-GB"/>
              </w:rPr>
              <w:t>TRGS 402</w:t>
            </w:r>
          </w:p>
        </w:tc>
      </w:tr>
      <w:tr w:rsidR="007468C6" w:rsidRPr="007468C6" w:rsidTr="00C36045">
        <w:trPr>
          <w:gridBefore w:val="1"/>
          <w:wBefore w:w="9" w:type="dxa"/>
          <w:cantSplit/>
        </w:trPr>
        <w:tc>
          <w:tcPr>
            <w:tcW w:w="35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49" w:type="dxa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20" w:type="dxa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</w:tcBorders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22" w:type="dxa"/>
            <w:gridSpan w:val="2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1" w:type="dxa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0" w:type="dxa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468C6" w:rsidRPr="007468C6" w:rsidTr="00C36045">
        <w:trPr>
          <w:cantSplit/>
        </w:trPr>
        <w:tc>
          <w:tcPr>
            <w:tcW w:w="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58" w:type="dxa"/>
            <w:gridSpan w:val="2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  <w:r w:rsidRPr="007468C6">
              <w:rPr>
                <w:rFonts w:ascii="Times New Roman" w:hAnsi="Times New Roman"/>
                <w:sz w:val="20"/>
                <w:lang w:val="en-GB"/>
              </w:rPr>
              <w:t>TRGS 500</w:t>
            </w:r>
          </w:p>
        </w:tc>
        <w:tc>
          <w:tcPr>
            <w:tcW w:w="1120" w:type="dxa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3" w:type="dxa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  <w:r w:rsidRPr="007468C6">
              <w:rPr>
                <w:rFonts w:ascii="Times New Roman" w:hAnsi="Times New Roman"/>
                <w:sz w:val="20"/>
                <w:lang w:val="en-GB"/>
              </w:rPr>
              <w:t>TRGS 510</w:t>
            </w:r>
          </w:p>
        </w:tc>
        <w:tc>
          <w:tcPr>
            <w:tcW w:w="1140" w:type="dxa"/>
            <w:gridSpan w:val="2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9" w:type="dxa"/>
            <w:gridSpan w:val="2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  <w:r w:rsidRPr="007468C6">
              <w:rPr>
                <w:rFonts w:ascii="Times New Roman" w:hAnsi="Times New Roman"/>
                <w:sz w:val="20"/>
                <w:lang w:val="en-GB"/>
              </w:rPr>
              <w:t>TRGS 554</w:t>
            </w:r>
          </w:p>
        </w:tc>
      </w:tr>
      <w:tr w:rsidR="007468C6" w:rsidRPr="007468C6" w:rsidTr="00182BBA">
        <w:trPr>
          <w:gridBefore w:val="1"/>
          <w:wBefore w:w="9" w:type="dxa"/>
          <w:cantSplit/>
        </w:trPr>
        <w:tc>
          <w:tcPr>
            <w:tcW w:w="35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49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20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22" w:type="dxa"/>
            <w:gridSpan w:val="2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1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0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468C6" w:rsidRPr="007468C6" w:rsidTr="00182BBA">
        <w:trPr>
          <w:gridBefore w:val="1"/>
          <w:wBefore w:w="9" w:type="dxa"/>
          <w:cantSplit/>
        </w:trPr>
        <w:tc>
          <w:tcPr>
            <w:tcW w:w="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49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  <w:r w:rsidRPr="007468C6">
              <w:rPr>
                <w:rFonts w:ascii="Times New Roman" w:hAnsi="Times New Roman"/>
                <w:sz w:val="20"/>
                <w:lang w:val="en-GB"/>
              </w:rPr>
              <w:t>TRGS 559</w:t>
            </w:r>
          </w:p>
        </w:tc>
        <w:tc>
          <w:tcPr>
            <w:tcW w:w="1120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22" w:type="dxa"/>
            <w:gridSpan w:val="2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  <w:r w:rsidRPr="007468C6">
              <w:rPr>
                <w:rFonts w:ascii="Times New Roman" w:hAnsi="Times New Roman"/>
                <w:sz w:val="20"/>
                <w:lang w:val="en-GB"/>
              </w:rPr>
              <w:t>TRGS 600</w:t>
            </w:r>
          </w:p>
        </w:tc>
        <w:tc>
          <w:tcPr>
            <w:tcW w:w="1131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0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  <w:r w:rsidRPr="007468C6">
              <w:rPr>
                <w:rFonts w:ascii="Times New Roman" w:hAnsi="Times New Roman"/>
                <w:sz w:val="20"/>
                <w:lang w:val="en-GB"/>
              </w:rPr>
              <w:t>TRGS 721</w:t>
            </w:r>
          </w:p>
        </w:tc>
      </w:tr>
      <w:tr w:rsidR="007468C6" w:rsidRPr="007468C6" w:rsidTr="00C36045">
        <w:trPr>
          <w:gridBefore w:val="1"/>
          <w:wBefore w:w="9" w:type="dxa"/>
          <w:cantSplit/>
        </w:trPr>
        <w:tc>
          <w:tcPr>
            <w:tcW w:w="35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49" w:type="dxa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20" w:type="dxa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</w:tcBorders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22" w:type="dxa"/>
            <w:gridSpan w:val="2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1" w:type="dxa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0" w:type="dxa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468C6" w:rsidRPr="007468C6" w:rsidTr="00C36045">
        <w:trPr>
          <w:cantSplit/>
        </w:trPr>
        <w:tc>
          <w:tcPr>
            <w:tcW w:w="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58" w:type="dxa"/>
            <w:gridSpan w:val="2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  <w:r w:rsidRPr="007468C6">
              <w:rPr>
                <w:rFonts w:ascii="Times New Roman" w:hAnsi="Times New Roman"/>
                <w:sz w:val="20"/>
                <w:lang w:val="en-GB"/>
              </w:rPr>
              <w:t>TRGS 722</w:t>
            </w:r>
          </w:p>
        </w:tc>
        <w:tc>
          <w:tcPr>
            <w:tcW w:w="1120" w:type="dxa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3" w:type="dxa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  <w:r w:rsidRPr="007468C6">
              <w:rPr>
                <w:rFonts w:ascii="Times New Roman" w:hAnsi="Times New Roman"/>
                <w:sz w:val="20"/>
                <w:lang w:val="en-GB"/>
              </w:rPr>
              <w:t>TRGS 800</w:t>
            </w:r>
          </w:p>
        </w:tc>
        <w:tc>
          <w:tcPr>
            <w:tcW w:w="1140" w:type="dxa"/>
            <w:gridSpan w:val="2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9" w:type="dxa"/>
            <w:gridSpan w:val="2"/>
          </w:tcPr>
          <w:p w:rsidR="009D1ECB" w:rsidRPr="007468C6" w:rsidRDefault="009D1ECB" w:rsidP="00C36045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  <w:r w:rsidRPr="007468C6">
              <w:rPr>
                <w:rFonts w:ascii="Times New Roman" w:hAnsi="Times New Roman"/>
                <w:sz w:val="20"/>
                <w:lang w:val="en-GB"/>
              </w:rPr>
              <w:t>TRGS 905</w:t>
            </w:r>
          </w:p>
        </w:tc>
      </w:tr>
      <w:tr w:rsidR="007468C6" w:rsidRPr="007468C6" w:rsidTr="002C4ABC">
        <w:trPr>
          <w:gridBefore w:val="1"/>
          <w:wBefore w:w="9" w:type="dxa"/>
          <w:cantSplit/>
        </w:trPr>
        <w:tc>
          <w:tcPr>
            <w:tcW w:w="354" w:type="dxa"/>
            <w:gridSpan w:val="2"/>
            <w:tcBorders>
              <w:bottom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49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20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4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22" w:type="dxa"/>
            <w:gridSpan w:val="2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1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7" w:type="dxa"/>
            <w:gridSpan w:val="2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0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468C6" w:rsidRPr="007468C6" w:rsidTr="00182BBA">
        <w:trPr>
          <w:gridBefore w:val="1"/>
          <w:wBefore w:w="9" w:type="dxa"/>
          <w:cantSplit/>
        </w:trPr>
        <w:tc>
          <w:tcPr>
            <w:tcW w:w="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49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TRGS ___</w:t>
            </w:r>
          </w:p>
        </w:tc>
        <w:tc>
          <w:tcPr>
            <w:tcW w:w="1120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22" w:type="dxa"/>
            <w:gridSpan w:val="2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 xml:space="preserve">TRGS ___ </w:t>
            </w:r>
          </w:p>
        </w:tc>
        <w:tc>
          <w:tcPr>
            <w:tcW w:w="1131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30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TRGS ___</w:t>
            </w:r>
          </w:p>
        </w:tc>
      </w:tr>
    </w:tbl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851"/>
        <w:gridCol w:w="6237"/>
      </w:tblGrid>
      <w:tr w:rsidR="007468C6" w:rsidRPr="007468C6" w:rsidTr="00751DC7">
        <w:trPr>
          <w:cantSplit/>
        </w:trPr>
        <w:tc>
          <w:tcPr>
            <w:tcW w:w="2055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ab/>
              <w:t xml:space="preserve">Auf Blatt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6237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 xml:space="preserve">der Antragsunterlagen wird im Einzelnen beschrieben, wie die </w:t>
            </w:r>
          </w:p>
        </w:tc>
      </w:tr>
    </w:tbl>
    <w:p w:rsidR="009D1ECB" w:rsidRPr="007468C6" w:rsidRDefault="009D1ECB" w:rsidP="008531BC">
      <w:pPr>
        <w:tabs>
          <w:tab w:val="left" w:pos="709"/>
        </w:tabs>
        <w:spacing w:line="360" w:lineRule="atLeast"/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ab/>
        <w:t>aufgeführten TRGS eingehalten werden.</w:t>
      </w:r>
    </w:p>
    <w:p w:rsidR="009D1ECB" w:rsidRPr="007468C6" w:rsidRDefault="009D1ECB" w:rsidP="00C36045">
      <w:pPr>
        <w:numPr>
          <w:ilvl w:val="1"/>
          <w:numId w:val="4"/>
        </w:numPr>
        <w:spacing w:line="360" w:lineRule="atLeast"/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br w:type="page"/>
      </w:r>
      <w:r w:rsidRPr="007468C6">
        <w:rPr>
          <w:rFonts w:ascii="Times New Roman" w:hAnsi="Times New Roman"/>
          <w:sz w:val="20"/>
        </w:rPr>
        <w:lastRenderedPageBreak/>
        <w:t>Wird Luft aus Absauganlagen in Arbeitsräume u. ä. zurückgeführt, die krebserzeugende partikelförmige Gefahrstoffe enthält?</w:t>
      </w:r>
    </w:p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Ind w:w="8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851"/>
        <w:gridCol w:w="1984"/>
        <w:gridCol w:w="425"/>
        <w:gridCol w:w="1277"/>
      </w:tblGrid>
      <w:tr w:rsidR="007468C6" w:rsidRPr="007468C6" w:rsidTr="00751DC7">
        <w:trPr>
          <w:cantSplit/>
        </w:trPr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9D1ECB" w:rsidRPr="007468C6" w:rsidRDefault="009D1ECB" w:rsidP="00751DC7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ja</w:t>
            </w:r>
          </w:p>
        </w:tc>
        <w:tc>
          <w:tcPr>
            <w:tcW w:w="1984" w:type="dxa"/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277" w:type="dxa"/>
          </w:tcPr>
          <w:p w:rsidR="009D1ECB" w:rsidRPr="007468C6" w:rsidRDefault="009D1ECB" w:rsidP="00751DC7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nein</w:t>
            </w:r>
          </w:p>
        </w:tc>
      </w:tr>
    </w:tbl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p w:rsidR="009D1ECB" w:rsidRPr="007468C6" w:rsidRDefault="009D1ECB" w:rsidP="008531BC">
      <w:pPr>
        <w:tabs>
          <w:tab w:val="left" w:pos="709"/>
        </w:tabs>
        <w:ind w:left="709" w:hanging="709"/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ab/>
        <w:t>Wenn ja, Begründung, weshalb von § 10 Abs. 5 GefStoffV i. V. m. TRGS 560 abgewichen werden soll, sowie Darlegung der Auswirkungen auf den Arbeitsplatz:</w:t>
      </w:r>
    </w:p>
    <w:p w:rsidR="009D1ECB" w:rsidRPr="007468C6" w:rsidRDefault="009D1ECB" w:rsidP="008531BC">
      <w:pPr>
        <w:tabs>
          <w:tab w:val="left" w:pos="709"/>
        </w:tabs>
        <w:ind w:left="709" w:hanging="709"/>
        <w:rPr>
          <w:rFonts w:ascii="Times New Roman" w:hAnsi="Times New Roman"/>
          <w:sz w:val="20"/>
        </w:rPr>
      </w:pP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3188"/>
      </w:tblGrid>
      <w:tr w:rsidR="007468C6" w:rsidRPr="007468C6" w:rsidTr="00751DC7">
        <w:trPr>
          <w:cantSplit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613E30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Schadstoff</w:t>
            </w:r>
          </w:p>
        </w:tc>
        <w:tc>
          <w:tcPr>
            <w:tcW w:w="3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613E30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maximale Konzentration in der</w:t>
            </w:r>
            <w:r w:rsidRPr="007468C6">
              <w:rPr>
                <w:rFonts w:ascii="Times New Roman" w:hAnsi="Times New Roman"/>
                <w:sz w:val="20"/>
              </w:rPr>
              <w:br/>
              <w:t>rückgeführten Luft [mg/m³ / F/m³]</w:t>
            </w:r>
          </w:p>
        </w:tc>
      </w:tr>
      <w:tr w:rsidR="007468C6" w:rsidRPr="007468C6" w:rsidTr="00751DC7">
        <w:trPr>
          <w:cantSplit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3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</w:tbl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851"/>
        <w:gridCol w:w="4678"/>
      </w:tblGrid>
      <w:tr w:rsidR="009D1ECB" w:rsidRPr="007468C6" w:rsidTr="00751DC7">
        <w:trPr>
          <w:cantSplit/>
        </w:trPr>
        <w:tc>
          <w:tcPr>
            <w:tcW w:w="3614" w:type="dxa"/>
          </w:tcPr>
          <w:p w:rsidR="009D1ECB" w:rsidRPr="007468C6" w:rsidRDefault="009D1ECB" w:rsidP="00613E30">
            <w:pPr>
              <w:tabs>
                <w:tab w:val="left" w:pos="709"/>
              </w:tabs>
              <w:spacing w:line="360" w:lineRule="atLeast"/>
              <w:ind w:left="709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Erläuterungen werden auf Blatt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</w:tcPr>
          <w:p w:rsidR="009D1ECB" w:rsidRPr="007468C6" w:rsidRDefault="009D1ECB" w:rsidP="00751DC7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der Antragsunterlagen gegeben.</w:t>
            </w:r>
          </w:p>
        </w:tc>
      </w:tr>
    </w:tbl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51"/>
        <w:gridCol w:w="6804"/>
      </w:tblGrid>
      <w:tr w:rsidR="009D1ECB" w:rsidRPr="007468C6" w:rsidTr="00751DC7">
        <w:trPr>
          <w:cantSplit/>
        </w:trPr>
        <w:tc>
          <w:tcPr>
            <w:tcW w:w="1488" w:type="dxa"/>
          </w:tcPr>
          <w:p w:rsidR="009D1ECB" w:rsidRPr="007468C6" w:rsidRDefault="009D1ECB" w:rsidP="00751DC7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1.5 Auf Blatt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6804" w:type="dxa"/>
          </w:tcPr>
          <w:p w:rsidR="009D1ECB" w:rsidRPr="007468C6" w:rsidRDefault="009D1ECB" w:rsidP="00C23FB6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der Antragsunterlagen wird im Einzelnen beschrieben, welche</w:t>
            </w:r>
          </w:p>
        </w:tc>
      </w:tr>
    </w:tbl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 xml:space="preserve">      Arbeitsschutzmaßnahmen bei Betriebsstörungen vorgesehen sind (z.B. Alarmierung,</w:t>
      </w:r>
    </w:p>
    <w:p w:rsidR="009D1ECB" w:rsidRPr="007468C6" w:rsidRDefault="009D1ECB" w:rsidP="00613E30">
      <w:pPr>
        <w:tabs>
          <w:tab w:val="left" w:pos="709"/>
        </w:tabs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 xml:space="preserve">      Körperschutzmittel für den Gefahrenfall, Erste Hilfe).</w:t>
      </w:r>
    </w:p>
    <w:p w:rsidR="009D1ECB" w:rsidRPr="007468C6" w:rsidRDefault="009D1ECB" w:rsidP="00613E30">
      <w:pPr>
        <w:tabs>
          <w:tab w:val="left" w:pos="709"/>
        </w:tabs>
        <w:rPr>
          <w:rFonts w:ascii="Arial" w:hAnsi="Arial" w:cs="Arial"/>
        </w:rPr>
      </w:pPr>
      <w:bookmarkStart w:id="0" w:name="Kontrollkästchen1"/>
      <w:r w:rsidRPr="007468C6">
        <w:rPr>
          <w:rFonts w:ascii="Arial" w:hAnsi="Arial" w:cs="Arial"/>
        </w:rPr>
        <w:t></w:t>
      </w:r>
      <w:bookmarkEnd w:id="0"/>
    </w:p>
    <w:p w:rsidR="009D1ECB" w:rsidRPr="007468C6" w:rsidRDefault="009D1ECB" w:rsidP="00613E30">
      <w:pPr>
        <w:tabs>
          <w:tab w:val="left" w:pos="709"/>
        </w:tabs>
        <w:rPr>
          <w:rFonts w:ascii="Times New Roman" w:hAnsi="Times New Roman"/>
          <w:sz w:val="20"/>
        </w:rPr>
      </w:pPr>
      <w:r w:rsidRPr="007468C6">
        <w:rPr>
          <w:rFonts w:ascii="Arial" w:hAnsi="Arial" w:cs="Arial"/>
        </w:rPr>
        <w:t xml:space="preserve">    </w:t>
      </w:r>
      <w:r w:rsidRPr="007468C6">
        <w:rPr>
          <w:rFonts w:ascii="Times New Roman" w:hAnsi="Times New Roman"/>
          <w:sz w:val="20"/>
        </w:rPr>
        <w:t>Die Gefährdungsbeurteilung (Konzept) nach § 6 GefStoffV ist</w:t>
      </w:r>
    </w:p>
    <w:p w:rsidR="009D1ECB" w:rsidRPr="007468C6" w:rsidRDefault="009D1ECB" w:rsidP="00613E30">
      <w:pPr>
        <w:tabs>
          <w:tab w:val="left" w:pos="709"/>
        </w:tabs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 xml:space="preserve">     </w:t>
      </w:r>
      <w:r w:rsidRPr="007468C6">
        <w:rPr>
          <w:sz w:val="40"/>
          <w:szCs w:val="40"/>
        </w:rPr>
        <w:t>□</w:t>
      </w:r>
      <w:r w:rsidRPr="007468C6">
        <w:rPr>
          <w:rFonts w:ascii="Arial" w:hAnsi="Arial" w:cs="Arial"/>
        </w:rPr>
        <w:t></w:t>
      </w:r>
      <w:r w:rsidRPr="007468C6">
        <w:rPr>
          <w:rFonts w:ascii="Times New Roman" w:hAnsi="Times New Roman"/>
          <w:sz w:val="20"/>
        </w:rPr>
        <w:t xml:space="preserve">     beigefügt      </w:t>
      </w:r>
      <w:r w:rsidRPr="007468C6">
        <w:rPr>
          <w:sz w:val="40"/>
          <w:szCs w:val="40"/>
        </w:rPr>
        <w:t>□</w:t>
      </w:r>
      <w:r w:rsidRPr="007468C6">
        <w:rPr>
          <w:rFonts w:ascii="Arial" w:hAnsi="Arial" w:cs="Arial"/>
        </w:rPr>
        <w:t></w:t>
      </w:r>
      <w:r w:rsidRPr="007468C6">
        <w:rPr>
          <w:rFonts w:ascii="Times New Roman" w:hAnsi="Times New Roman"/>
          <w:sz w:val="20"/>
        </w:rPr>
        <w:t xml:space="preserve"> nicht beigefügt.</w:t>
      </w:r>
    </w:p>
    <w:p w:rsidR="009D1ECB" w:rsidRPr="007468C6" w:rsidRDefault="009D1ECB" w:rsidP="008531BC">
      <w:pPr>
        <w:tabs>
          <w:tab w:val="left" w:pos="709"/>
        </w:tabs>
        <w:ind w:left="709"/>
        <w:rPr>
          <w:rFonts w:ascii="Times New Roman" w:hAnsi="Times New Roman"/>
          <w:sz w:val="20"/>
        </w:rPr>
      </w:pPr>
    </w:p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  <w:u w:val="single"/>
        </w:rPr>
      </w:pPr>
      <w:r w:rsidRPr="007468C6">
        <w:rPr>
          <w:rFonts w:ascii="Times New Roman" w:hAnsi="Times New Roman"/>
          <w:sz w:val="20"/>
          <w:u w:val="single"/>
        </w:rPr>
        <w:t>2.  Liegen für Maschinen EG-Konformitätserklärungen gemäß der 9. Verordnung zum ProdSG vor?</w:t>
      </w:r>
    </w:p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8490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223"/>
        <w:gridCol w:w="1243"/>
      </w:tblGrid>
      <w:tr w:rsidR="007468C6" w:rsidRPr="007468C6" w:rsidTr="00751DC7"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5A0BF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 xml:space="preserve">Arbeitsmittel (Produkt i. S. d. § 1 Abs. 1 Nr. 1 – 6 der 9. </w:t>
            </w:r>
            <w:proofErr w:type="spellStart"/>
            <w:r w:rsidRPr="007468C6">
              <w:rPr>
                <w:rFonts w:ascii="Times New Roman" w:hAnsi="Times New Roman"/>
                <w:sz w:val="20"/>
              </w:rPr>
              <w:t>ProdSV</w:t>
            </w:r>
            <w:proofErr w:type="spellEnd"/>
            <w:r w:rsidRPr="007468C6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ja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nein</w:t>
            </w:r>
          </w:p>
        </w:tc>
      </w:tr>
      <w:tr w:rsidR="007468C6" w:rsidRPr="007468C6" w:rsidTr="00751DC7">
        <w:trPr>
          <w:cantSplit/>
          <w:trHeight w:val="460"/>
        </w:trPr>
        <w:tc>
          <w:tcPr>
            <w:tcW w:w="60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751DC7">
        <w:trPr>
          <w:cantSplit/>
          <w:trHeight w:val="460"/>
        </w:trPr>
        <w:tc>
          <w:tcPr>
            <w:tcW w:w="6024" w:type="dxa"/>
            <w:tcBorders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223" w:type="dxa"/>
            <w:tcBorders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43" w:type="dxa"/>
            <w:tcBorders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751DC7">
        <w:trPr>
          <w:cantSplit/>
          <w:trHeight w:val="460"/>
        </w:trPr>
        <w:tc>
          <w:tcPr>
            <w:tcW w:w="6024" w:type="dxa"/>
            <w:tcBorders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223" w:type="dxa"/>
            <w:tcBorders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43" w:type="dxa"/>
            <w:tcBorders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751DC7">
        <w:trPr>
          <w:cantSplit/>
          <w:trHeight w:val="460"/>
        </w:trPr>
        <w:tc>
          <w:tcPr>
            <w:tcW w:w="6024" w:type="dxa"/>
            <w:tcBorders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223" w:type="dxa"/>
            <w:tcBorders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43" w:type="dxa"/>
            <w:tcBorders>
              <w:left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751DC7">
        <w:trPr>
          <w:cantSplit/>
          <w:trHeight w:val="460"/>
        </w:trPr>
        <w:tc>
          <w:tcPr>
            <w:tcW w:w="60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(erforderlichenfalls Anlage beifügen)</w:t>
            </w:r>
          </w:p>
        </w:tc>
        <w:tc>
          <w:tcPr>
            <w:tcW w:w="12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ECB" w:rsidRPr="007468C6" w:rsidRDefault="009D1ECB" w:rsidP="00751DC7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 xml:space="preserve">In welcher Weise wird sichergestellt, dass Anlagen und Anlagenteile, die als unvollständige Maschinen in Verkehr gebracht wurden oder aus unvollständigen Maschinen zusammengebaut werden, vor der ersten Inbetriebnahme die Anforderungen der 9. </w:t>
      </w:r>
      <w:proofErr w:type="spellStart"/>
      <w:r w:rsidRPr="007468C6">
        <w:rPr>
          <w:rFonts w:ascii="Times New Roman" w:hAnsi="Times New Roman"/>
          <w:sz w:val="20"/>
        </w:rPr>
        <w:t>ProdSV</w:t>
      </w:r>
      <w:proofErr w:type="spellEnd"/>
      <w:r w:rsidRPr="007468C6">
        <w:rPr>
          <w:rFonts w:ascii="Times New Roman" w:hAnsi="Times New Roman"/>
          <w:sz w:val="20"/>
        </w:rPr>
        <w:t xml:space="preserve"> für vollständige Maschinen erfüllen?</w:t>
      </w:r>
    </w:p>
    <w:p w:rsidR="009D1ECB" w:rsidRPr="007468C6" w:rsidRDefault="009D1ECB" w:rsidP="008531BC">
      <w:pPr>
        <w:tabs>
          <w:tab w:val="left" w:pos="709"/>
        </w:tabs>
        <w:rPr>
          <w:rFonts w:ascii="Times New Roman" w:hAnsi="Times New Roman"/>
          <w:sz w:val="20"/>
        </w:rPr>
      </w:pPr>
    </w:p>
    <w:p w:rsidR="009D1ECB" w:rsidRPr="007468C6" w:rsidRDefault="009D1ECB" w:rsidP="008531BC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Folgende Anlagen oder Anlagenteile werden vom Hersteller als unvollständige Maschinen in Verkehr gebracht:</w:t>
      </w:r>
    </w:p>
    <w:p w:rsidR="009D1ECB" w:rsidRPr="007468C6" w:rsidRDefault="009D1ECB" w:rsidP="007A25E5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1.</w:t>
      </w:r>
    </w:p>
    <w:p w:rsidR="009D1ECB" w:rsidRPr="007468C6" w:rsidRDefault="009D1ECB" w:rsidP="007A25E5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2.</w:t>
      </w:r>
    </w:p>
    <w:p w:rsidR="009D1ECB" w:rsidRPr="007468C6" w:rsidRDefault="009D1ECB" w:rsidP="007A25E5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3.</w:t>
      </w:r>
    </w:p>
    <w:p w:rsidR="009D1ECB" w:rsidRPr="007468C6" w:rsidRDefault="009D1ECB" w:rsidP="007A25E5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 xml:space="preserve">  (erforderlichenfalls Anlage beifügen)</w:t>
      </w:r>
    </w:p>
    <w:p w:rsidR="009D1ECB" w:rsidRPr="007468C6" w:rsidRDefault="009D1ECB" w:rsidP="007A25E5">
      <w:pPr>
        <w:rPr>
          <w:rFonts w:ascii="Times New Roman" w:hAnsi="Times New Roman"/>
          <w:sz w:val="20"/>
        </w:rPr>
      </w:pPr>
    </w:p>
    <w:p w:rsidR="009D1ECB" w:rsidRPr="007468C6" w:rsidRDefault="009D1ECB" w:rsidP="007A25E5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Aus diesen unvollständigen Maschinen werden folgende Maschinen/Maschinenanlagen zusammengebaut:</w:t>
      </w:r>
    </w:p>
    <w:p w:rsidR="009D1ECB" w:rsidRPr="007468C6" w:rsidRDefault="009D1ECB" w:rsidP="007A25E5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1.</w:t>
      </w:r>
    </w:p>
    <w:p w:rsidR="009D1ECB" w:rsidRPr="007468C6" w:rsidRDefault="009D1ECB" w:rsidP="007A25E5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2.</w:t>
      </w:r>
    </w:p>
    <w:p w:rsidR="009D1ECB" w:rsidRPr="007468C6" w:rsidRDefault="009D1ECB" w:rsidP="00182978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(erforderlichenfalls Anlage beifügen)</w:t>
      </w:r>
    </w:p>
    <w:p w:rsidR="009D1ECB" w:rsidRPr="007468C6" w:rsidRDefault="009D1ECB" w:rsidP="007A25E5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lastRenderedPageBreak/>
        <w:t>Das Konformitätsbewertungsverfahren für diese Maschinen wird durchgeführt von:</w:t>
      </w:r>
    </w:p>
    <w:p w:rsidR="009D1ECB" w:rsidRPr="007468C6" w:rsidRDefault="009D1ECB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1.</w:t>
      </w:r>
    </w:p>
    <w:p w:rsidR="009D1ECB" w:rsidRPr="007468C6" w:rsidRDefault="009D1ECB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2.</w:t>
      </w:r>
    </w:p>
    <w:p w:rsidR="009D1ECB" w:rsidRPr="007468C6" w:rsidRDefault="009D1ECB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(erforderlichenfalls Anlage beifügen)</w:t>
      </w:r>
    </w:p>
    <w:p w:rsidR="009D1ECB" w:rsidRPr="007468C6" w:rsidRDefault="009D1ECB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>
      <w:pPr>
        <w:rPr>
          <w:rFonts w:ascii="Times New Roman" w:hAnsi="Times New Roman"/>
          <w:sz w:val="20"/>
          <w:u w:val="single"/>
        </w:rPr>
      </w:pPr>
      <w:r w:rsidRPr="007468C6">
        <w:rPr>
          <w:rFonts w:ascii="Times New Roman" w:hAnsi="Times New Roman"/>
          <w:sz w:val="20"/>
          <w:u w:val="single"/>
        </w:rPr>
        <w:t>3. Überwachungsbedürftige Anlagen</w:t>
      </w:r>
    </w:p>
    <w:p w:rsidR="009D1ECB" w:rsidRPr="007468C6" w:rsidRDefault="009D1ECB">
      <w:pPr>
        <w:rPr>
          <w:rFonts w:ascii="Times New Roman" w:hAnsi="Times New Roman"/>
          <w:sz w:val="20"/>
        </w:rPr>
      </w:pPr>
    </w:p>
    <w:p w:rsidR="009D1ECB" w:rsidRPr="007468C6" w:rsidRDefault="009D1ECB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Hinweise:</w:t>
      </w:r>
    </w:p>
    <w:p w:rsidR="009D1ECB" w:rsidRPr="007468C6" w:rsidRDefault="009D1ECB">
      <w:pPr>
        <w:rPr>
          <w:rFonts w:ascii="Times New Roman" w:hAnsi="Times New Roman"/>
          <w:sz w:val="20"/>
        </w:rPr>
      </w:pPr>
    </w:p>
    <w:p w:rsidR="009D1ECB" w:rsidRPr="007468C6" w:rsidRDefault="009D1ECB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Die hier aufgeführten Angaben ersetzen nicht den Antrag sowie die eventuell erforderlichen weiteren Angaben im Erlaubnisverfahren gemäß § 13 BetrSichV i. S. d. Nr. 7.1.4.4 – 7.1.4.6.</w:t>
      </w:r>
    </w:p>
    <w:p w:rsidR="009D1ECB" w:rsidRPr="007468C6" w:rsidRDefault="009D1ECB">
      <w:pPr>
        <w:rPr>
          <w:rFonts w:ascii="Times New Roman" w:hAnsi="Times New Roman"/>
          <w:sz w:val="20"/>
        </w:rPr>
      </w:pPr>
    </w:p>
    <w:p w:rsidR="009D1ECB" w:rsidRPr="007468C6" w:rsidRDefault="009D1ECB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 xml:space="preserve">Sofern die unter  3.1 – 3.10 aufgeführten überwachungsbedürftigen Anlagen oder Teile davon in deutsches Recht umgesetzten Gemeinschaftsrichtlinien unterfallen (z. B. der 6., 9., 11., 12., 14. </w:t>
      </w:r>
      <w:proofErr w:type="spellStart"/>
      <w:r w:rsidRPr="007468C6">
        <w:rPr>
          <w:rFonts w:ascii="Times New Roman" w:hAnsi="Times New Roman"/>
          <w:sz w:val="20"/>
        </w:rPr>
        <w:t>ProdSV</w:t>
      </w:r>
      <w:proofErr w:type="spellEnd"/>
      <w:r w:rsidRPr="007468C6">
        <w:rPr>
          <w:rFonts w:ascii="Times New Roman" w:hAnsi="Times New Roman"/>
          <w:sz w:val="20"/>
        </w:rPr>
        <w:t>) und diese Rechtsvorschri</w:t>
      </w:r>
      <w:r w:rsidRPr="007468C6">
        <w:rPr>
          <w:rFonts w:ascii="Times New Roman" w:hAnsi="Times New Roman"/>
          <w:sz w:val="20"/>
        </w:rPr>
        <w:t>f</w:t>
      </w:r>
      <w:r w:rsidRPr="007468C6">
        <w:rPr>
          <w:rFonts w:ascii="Times New Roman" w:hAnsi="Times New Roman"/>
          <w:sz w:val="20"/>
        </w:rPr>
        <w:t>ten nicht oder nicht vollständig angewendet werden sollen (z. B. beim Zusammenbau von Druckgeräten i. S. d. Erwägungsgrundes 5 zur Druckgeräterichtlinie 97/23/EG),  ist auf diese Besonderheit unter „Bemerkungen“ hinz</w:t>
      </w:r>
      <w:r w:rsidRPr="007468C6">
        <w:rPr>
          <w:rFonts w:ascii="Times New Roman" w:hAnsi="Times New Roman"/>
          <w:sz w:val="20"/>
        </w:rPr>
        <w:t>u</w:t>
      </w:r>
      <w:r w:rsidRPr="007468C6">
        <w:rPr>
          <w:rFonts w:ascii="Times New Roman" w:hAnsi="Times New Roman"/>
          <w:sz w:val="20"/>
        </w:rPr>
        <w:t>weisen (ggf. zusätzliche Anlage erstellen).</w:t>
      </w:r>
    </w:p>
    <w:p w:rsidR="009D1ECB" w:rsidRPr="007468C6" w:rsidRDefault="009D1ECB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>
      <w:pPr>
        <w:rPr>
          <w:rFonts w:ascii="Times New Roman" w:hAnsi="Times New Roman"/>
          <w:sz w:val="20"/>
          <w:u w:val="single"/>
        </w:rPr>
      </w:pPr>
      <w:r w:rsidRPr="007468C6">
        <w:rPr>
          <w:rFonts w:ascii="Times New Roman" w:hAnsi="Times New Roman"/>
          <w:sz w:val="20"/>
          <w:u w:val="single"/>
        </w:rPr>
        <w:t xml:space="preserve">3.1 Dampfkesselanlagen </w:t>
      </w:r>
    </w:p>
    <w:p w:rsidR="009D1ECB" w:rsidRPr="007468C6" w:rsidRDefault="009D1ECB">
      <w:pPr>
        <w:rPr>
          <w:rFonts w:ascii="Times New Roman" w:hAnsi="Times New Roman"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3"/>
        <w:gridCol w:w="1846"/>
        <w:gridCol w:w="3119"/>
        <w:gridCol w:w="2157"/>
      </w:tblGrid>
      <w:tr w:rsidR="007468C6" w:rsidRPr="007468C6" w:rsidTr="00A71667">
        <w:tc>
          <w:tcPr>
            <w:tcW w:w="237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Dampfkesselanlage</w:t>
            </w:r>
          </w:p>
        </w:tc>
        <w:tc>
          <w:tcPr>
            <w:tcW w:w="1846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Art der Feuerung</w:t>
            </w:r>
          </w:p>
        </w:tc>
        <w:tc>
          <w:tcPr>
            <w:tcW w:w="3119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 xml:space="preserve">Kategorie / Druck in bar / Inhalt in l </w:t>
            </w:r>
          </w:p>
        </w:tc>
        <w:tc>
          <w:tcPr>
            <w:tcW w:w="2157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Anzahl Dampferzeuger</w:t>
            </w:r>
          </w:p>
        </w:tc>
      </w:tr>
      <w:tr w:rsidR="007468C6" w:rsidRPr="007468C6" w:rsidTr="00A71667">
        <w:tc>
          <w:tcPr>
            <w:tcW w:w="237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6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57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37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6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57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37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6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57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9D1ECB" w:rsidRPr="007468C6" w:rsidRDefault="009D1ECB" w:rsidP="00D23D8A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Bemerkungen:</w:t>
      </w:r>
    </w:p>
    <w:p w:rsidR="009D1ECB" w:rsidRPr="007468C6" w:rsidRDefault="009D1ECB" w:rsidP="00D23D8A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ab/>
      </w:r>
      <w:r w:rsidRPr="007468C6">
        <w:rPr>
          <w:rFonts w:ascii="Times New Roman" w:hAnsi="Times New Roman"/>
          <w:sz w:val="20"/>
        </w:rPr>
        <w:tab/>
      </w:r>
      <w:r w:rsidRPr="007468C6">
        <w:rPr>
          <w:rFonts w:ascii="Times New Roman" w:hAnsi="Times New Roman"/>
          <w:sz w:val="20"/>
        </w:rPr>
        <w:tab/>
      </w:r>
      <w:r w:rsidRPr="007468C6">
        <w:rPr>
          <w:rFonts w:ascii="Times New Roman" w:hAnsi="Times New Roman"/>
          <w:sz w:val="20"/>
        </w:rPr>
        <w:tab/>
      </w:r>
      <w:r w:rsidRPr="007468C6">
        <w:rPr>
          <w:rFonts w:ascii="Times New Roman" w:hAnsi="Times New Roman"/>
          <w:sz w:val="20"/>
        </w:rPr>
        <w:tab/>
      </w:r>
      <w:r w:rsidRPr="007468C6">
        <w:rPr>
          <w:rFonts w:ascii="Times New Roman" w:hAnsi="Times New Roman"/>
          <w:sz w:val="20"/>
        </w:rPr>
        <w:tab/>
      </w:r>
      <w:r w:rsidRPr="007468C6">
        <w:rPr>
          <w:rFonts w:ascii="Times New Roman" w:hAnsi="Times New Roman"/>
          <w:sz w:val="20"/>
        </w:rPr>
        <w:tab/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  <w:r w:rsidRPr="007468C6">
        <w:rPr>
          <w:rFonts w:ascii="Times New Roman" w:hAnsi="Times New Roman"/>
          <w:sz w:val="20"/>
          <w:u w:val="single"/>
        </w:rPr>
        <w:t>3.2 Druckbehälteranlagen außer Dampfkesseln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4"/>
        <w:gridCol w:w="1875"/>
        <w:gridCol w:w="4253"/>
        <w:gridCol w:w="1099"/>
      </w:tblGrid>
      <w:tr w:rsidR="007468C6" w:rsidRPr="007468C6" w:rsidTr="00A71667">
        <w:tc>
          <w:tcPr>
            <w:tcW w:w="2344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Druckgerät</w:t>
            </w:r>
          </w:p>
        </w:tc>
        <w:tc>
          <w:tcPr>
            <w:tcW w:w="187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Bezeichnung</w:t>
            </w:r>
          </w:p>
        </w:tc>
        <w:tc>
          <w:tcPr>
            <w:tcW w:w="425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 xml:space="preserve">Kategorie / Druck in bar/ Inhalt in l / Fluidgruppe                 </w:t>
            </w:r>
          </w:p>
        </w:tc>
        <w:tc>
          <w:tcPr>
            <w:tcW w:w="1099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Anzahl</w:t>
            </w:r>
          </w:p>
        </w:tc>
      </w:tr>
      <w:tr w:rsidR="007468C6" w:rsidRPr="007468C6" w:rsidTr="00A71667">
        <w:tc>
          <w:tcPr>
            <w:tcW w:w="2344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7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99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344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875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99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344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875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99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344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875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99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344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7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99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344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7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99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344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7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99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9D1ECB" w:rsidRPr="007468C6" w:rsidRDefault="009D1ECB" w:rsidP="00D23D8A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Bemerkungen: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  <w:r w:rsidRPr="007468C6">
        <w:rPr>
          <w:rFonts w:ascii="Times New Roman" w:hAnsi="Times New Roman"/>
          <w:sz w:val="20"/>
          <w:u w:val="single"/>
        </w:rPr>
        <w:t>3.3 Füllanlagen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3"/>
        <w:gridCol w:w="2555"/>
        <w:gridCol w:w="3544"/>
        <w:gridCol w:w="1023"/>
      </w:tblGrid>
      <w:tr w:rsidR="007468C6" w:rsidRPr="007468C6" w:rsidTr="00A71667">
        <w:tc>
          <w:tcPr>
            <w:tcW w:w="237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Füllanlage</w:t>
            </w:r>
          </w:p>
        </w:tc>
        <w:tc>
          <w:tcPr>
            <w:tcW w:w="255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Bezeichnung der Anlage</w:t>
            </w:r>
          </w:p>
        </w:tc>
        <w:tc>
          <w:tcPr>
            <w:tcW w:w="3544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Benennung des Gases / Leistung in kg/h</w:t>
            </w:r>
          </w:p>
        </w:tc>
        <w:tc>
          <w:tcPr>
            <w:tcW w:w="102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Anzahl</w:t>
            </w:r>
          </w:p>
        </w:tc>
      </w:tr>
      <w:tr w:rsidR="007468C6" w:rsidRPr="007468C6" w:rsidTr="00A71667">
        <w:tc>
          <w:tcPr>
            <w:tcW w:w="237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55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3544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102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7468C6" w:rsidRPr="007468C6" w:rsidTr="00A71667">
        <w:tc>
          <w:tcPr>
            <w:tcW w:w="237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55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3544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102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7468C6" w:rsidRPr="007468C6" w:rsidTr="00A71667">
        <w:tc>
          <w:tcPr>
            <w:tcW w:w="237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55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3544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102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</w:tbl>
    <w:p w:rsidR="009D1ECB" w:rsidRPr="007468C6" w:rsidRDefault="009D1ECB" w:rsidP="00D23D8A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Bemerkungen: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  <w:r w:rsidRPr="007468C6">
        <w:rPr>
          <w:rFonts w:ascii="Times New Roman" w:hAnsi="Times New Roman"/>
          <w:sz w:val="20"/>
          <w:u w:val="single"/>
        </w:rPr>
        <w:t xml:space="preserve">3.4 Rohrleitungen unter innerem Überdruck für entzündliche, leichtentzündliche, hochentzündliche, ätzende, giftige </w:t>
      </w:r>
      <w:r w:rsidRPr="007468C6">
        <w:rPr>
          <w:rFonts w:ascii="Times New Roman" w:hAnsi="Times New Roman"/>
          <w:sz w:val="20"/>
          <w:u w:val="single"/>
        </w:rPr>
        <w:br/>
      </w:r>
      <w:r w:rsidRPr="007468C6">
        <w:rPr>
          <w:rFonts w:ascii="Times New Roman" w:hAnsi="Times New Roman"/>
          <w:sz w:val="20"/>
        </w:rPr>
        <w:t xml:space="preserve">      </w:t>
      </w:r>
      <w:r w:rsidRPr="007468C6">
        <w:rPr>
          <w:rFonts w:ascii="Times New Roman" w:hAnsi="Times New Roman"/>
          <w:sz w:val="20"/>
          <w:u w:val="single"/>
        </w:rPr>
        <w:t xml:space="preserve">oder sehr giftige Gase, Dämpfe oder Flüssigkeiten 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3"/>
        <w:gridCol w:w="3972"/>
        <w:gridCol w:w="2127"/>
        <w:gridCol w:w="1023"/>
      </w:tblGrid>
      <w:tr w:rsidR="007468C6" w:rsidRPr="007468C6" w:rsidTr="00A71667">
        <w:tc>
          <w:tcPr>
            <w:tcW w:w="237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Rohrleitungen</w:t>
            </w:r>
          </w:p>
        </w:tc>
        <w:tc>
          <w:tcPr>
            <w:tcW w:w="3972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Kategorie / Druck in bar / Durchmesser in mm</w:t>
            </w:r>
          </w:p>
        </w:tc>
        <w:tc>
          <w:tcPr>
            <w:tcW w:w="2127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Fluidgruppe / Medium</w:t>
            </w:r>
          </w:p>
        </w:tc>
        <w:tc>
          <w:tcPr>
            <w:tcW w:w="102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Anzahl</w:t>
            </w:r>
          </w:p>
        </w:tc>
      </w:tr>
      <w:tr w:rsidR="007468C6" w:rsidRPr="007468C6" w:rsidTr="00A71667">
        <w:tc>
          <w:tcPr>
            <w:tcW w:w="237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72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373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72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23" w:type="dxa"/>
          </w:tcPr>
          <w:p w:rsidR="009D1ECB" w:rsidRPr="007468C6" w:rsidRDefault="009D1ECB" w:rsidP="00A71667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37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72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37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72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37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72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9D1ECB" w:rsidRPr="007468C6" w:rsidRDefault="009D1ECB" w:rsidP="00D23D8A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Bemerkungen: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  <w:r w:rsidRPr="007468C6">
        <w:rPr>
          <w:rFonts w:ascii="Times New Roman" w:hAnsi="Times New Roman"/>
          <w:sz w:val="20"/>
          <w:u w:val="single"/>
        </w:rPr>
        <w:lastRenderedPageBreak/>
        <w:t>3.5 Aufzugsanlagen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3544"/>
        <w:gridCol w:w="1023"/>
      </w:tblGrid>
      <w:tr w:rsidR="007468C6" w:rsidRPr="007468C6" w:rsidTr="00A71667">
        <w:tc>
          <w:tcPr>
            <w:tcW w:w="4928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Aufzugsanlage</w:t>
            </w:r>
          </w:p>
        </w:tc>
        <w:tc>
          <w:tcPr>
            <w:tcW w:w="3544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Art der Aufzugsanlage (Aufzug i. S. d. Richtlinie 95/16/EG oder 2006/42/EG)</w:t>
            </w:r>
          </w:p>
        </w:tc>
        <w:tc>
          <w:tcPr>
            <w:tcW w:w="102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Anzahl</w:t>
            </w:r>
          </w:p>
        </w:tc>
      </w:tr>
      <w:tr w:rsidR="007468C6" w:rsidRPr="007468C6" w:rsidTr="00A71667">
        <w:tc>
          <w:tcPr>
            <w:tcW w:w="4928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4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4928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4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4928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4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3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9D1ECB" w:rsidRPr="007468C6" w:rsidRDefault="009D1ECB" w:rsidP="00D23D8A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Bemerkungen:</w:t>
      </w:r>
    </w:p>
    <w:p w:rsidR="009D1ECB" w:rsidRPr="007468C6" w:rsidRDefault="009D1ECB" w:rsidP="00D23D8A">
      <w:pPr>
        <w:rPr>
          <w:rFonts w:ascii="Times New Roman" w:hAnsi="Times New Roman"/>
          <w:sz w:val="20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  <w:r w:rsidRPr="007468C6">
        <w:rPr>
          <w:rFonts w:ascii="Times New Roman" w:hAnsi="Times New Roman"/>
          <w:sz w:val="20"/>
          <w:u w:val="single"/>
        </w:rPr>
        <w:t>3.6 Anlagen in explosionsgefährdeten Bereichen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268"/>
        <w:gridCol w:w="4425"/>
      </w:tblGrid>
      <w:tr w:rsidR="007468C6" w:rsidRPr="007468C6" w:rsidTr="00A71667">
        <w:tc>
          <w:tcPr>
            <w:tcW w:w="2802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Explosionsgefährdeter Bereich</w:t>
            </w:r>
          </w:p>
        </w:tc>
        <w:tc>
          <w:tcPr>
            <w:tcW w:w="2268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Bezeichnung der Anlage</w:t>
            </w:r>
          </w:p>
        </w:tc>
        <w:tc>
          <w:tcPr>
            <w:tcW w:w="442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 xml:space="preserve">Gruppe, Kategorie, Stoffeigenschaften u. -eignung   </w:t>
            </w:r>
          </w:p>
        </w:tc>
      </w:tr>
      <w:tr w:rsidR="007468C6" w:rsidRPr="007468C6" w:rsidTr="00A71667">
        <w:tc>
          <w:tcPr>
            <w:tcW w:w="2802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2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802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2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802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2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802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2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2802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2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9D1ECB" w:rsidRPr="007468C6" w:rsidRDefault="009D1ECB" w:rsidP="00D23D8A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Bemerkungen: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  <w:r w:rsidRPr="007468C6">
        <w:rPr>
          <w:rFonts w:ascii="Times New Roman" w:hAnsi="Times New Roman"/>
          <w:sz w:val="20"/>
          <w:u w:val="single"/>
        </w:rPr>
        <w:t xml:space="preserve">3.7 Lageranlagen mit einem Gesamtrauminhalt von mehr als 10.000 Litern entzündlicher, leichtentzündlicher oder </w:t>
      </w:r>
      <w:r w:rsidRPr="007468C6">
        <w:rPr>
          <w:rFonts w:ascii="Times New Roman" w:hAnsi="Times New Roman"/>
          <w:sz w:val="20"/>
          <w:u w:val="single"/>
        </w:rPr>
        <w:br/>
      </w:r>
      <w:r w:rsidRPr="007468C6">
        <w:rPr>
          <w:rFonts w:ascii="Times New Roman" w:hAnsi="Times New Roman"/>
          <w:sz w:val="20"/>
        </w:rPr>
        <w:t xml:space="preserve">      </w:t>
      </w:r>
      <w:r w:rsidRPr="007468C6">
        <w:rPr>
          <w:rFonts w:ascii="Times New Roman" w:hAnsi="Times New Roman"/>
          <w:sz w:val="20"/>
          <w:u w:val="single"/>
        </w:rPr>
        <w:t>hochentzündlicher Flüssigkeiten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5"/>
        <w:gridCol w:w="2330"/>
        <w:gridCol w:w="4000"/>
      </w:tblGrid>
      <w:tr w:rsidR="007468C6" w:rsidRPr="007468C6" w:rsidTr="00A71667">
        <w:trPr>
          <w:trHeight w:val="575"/>
        </w:trPr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Lageranlage</w:t>
            </w: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Maximaler Rauminhalt (Liter)</w:t>
            </w: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Flüssigkeiten (Bezeichnung und Einstufung)</w:t>
            </w: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9D1ECB" w:rsidRPr="007468C6" w:rsidRDefault="009D1ECB" w:rsidP="00D23D8A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Bemerkungen: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  <w:r w:rsidRPr="007468C6">
        <w:rPr>
          <w:rFonts w:ascii="Times New Roman" w:hAnsi="Times New Roman"/>
          <w:sz w:val="20"/>
          <w:u w:val="single"/>
        </w:rPr>
        <w:t xml:space="preserve">3.8 Füllstellen mit einer Umschlagkapazität von mehr als 1000 Litern entzündlicher, leichtentzündlicher oder   </w:t>
      </w:r>
      <w:r w:rsidRPr="007468C6">
        <w:rPr>
          <w:rFonts w:ascii="Times New Roman" w:hAnsi="Times New Roman"/>
          <w:sz w:val="20"/>
          <w:u w:val="single"/>
        </w:rPr>
        <w:br/>
      </w:r>
      <w:r w:rsidRPr="007468C6">
        <w:rPr>
          <w:rFonts w:ascii="Times New Roman" w:hAnsi="Times New Roman"/>
          <w:sz w:val="20"/>
        </w:rPr>
        <w:t xml:space="preserve">      </w:t>
      </w:r>
      <w:r w:rsidRPr="007468C6">
        <w:rPr>
          <w:rFonts w:ascii="Times New Roman" w:hAnsi="Times New Roman"/>
          <w:sz w:val="20"/>
          <w:u w:val="single"/>
        </w:rPr>
        <w:t>hochentzündlicher Flüssigkeiten je Stunde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5"/>
        <w:gridCol w:w="2330"/>
        <w:gridCol w:w="4000"/>
      </w:tblGrid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Füllstelle</w:t>
            </w: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Maximale Umschlag-kapazität (Liter/Stunde)</w:t>
            </w: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Flüssigkeiten (Bezeichnung und Einstufung)</w:t>
            </w: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</w:tbl>
    <w:p w:rsidR="009D1ECB" w:rsidRPr="007468C6" w:rsidRDefault="009D1ECB" w:rsidP="00D23D8A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Bemerkungen: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  <w:r w:rsidRPr="007468C6">
        <w:rPr>
          <w:rFonts w:ascii="Times New Roman" w:hAnsi="Times New Roman"/>
          <w:sz w:val="20"/>
          <w:u w:val="single"/>
        </w:rPr>
        <w:t xml:space="preserve">3.9 Tankstellen und Flugfeldbetankungsanlagen für entzündliche, leichtentzündliche oder hochentzündliche </w:t>
      </w:r>
      <w:r w:rsidRPr="007468C6">
        <w:rPr>
          <w:rFonts w:ascii="Times New Roman" w:hAnsi="Times New Roman"/>
          <w:sz w:val="20"/>
          <w:u w:val="single"/>
        </w:rPr>
        <w:br/>
      </w:r>
      <w:r w:rsidRPr="007468C6">
        <w:rPr>
          <w:rFonts w:ascii="Times New Roman" w:hAnsi="Times New Roman"/>
          <w:sz w:val="20"/>
        </w:rPr>
        <w:t xml:space="preserve">      </w:t>
      </w:r>
      <w:r w:rsidRPr="007468C6">
        <w:rPr>
          <w:rFonts w:ascii="Times New Roman" w:hAnsi="Times New Roman"/>
          <w:sz w:val="20"/>
          <w:u w:val="single"/>
        </w:rPr>
        <w:t>Flüssigkeiten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5"/>
        <w:gridCol w:w="2330"/>
        <w:gridCol w:w="4000"/>
      </w:tblGrid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Tankstelle</w:t>
            </w: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Maximaler Rauminhalt der Lagerbehälter (Liter)</w:t>
            </w: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Flüssigkeiten (Bezeichnung und Einstufung)</w:t>
            </w: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</w:tbl>
    <w:p w:rsidR="009D1ECB" w:rsidRPr="007468C6" w:rsidRDefault="009D1ECB" w:rsidP="00D23D8A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Bemerkungen: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  <w:r w:rsidRPr="007468C6">
        <w:rPr>
          <w:rFonts w:ascii="Times New Roman" w:hAnsi="Times New Roman"/>
          <w:sz w:val="20"/>
          <w:u w:val="single"/>
        </w:rPr>
        <w:lastRenderedPageBreak/>
        <w:t xml:space="preserve">3.10 </w:t>
      </w:r>
      <w:proofErr w:type="spellStart"/>
      <w:r w:rsidRPr="007468C6">
        <w:rPr>
          <w:rFonts w:ascii="Times New Roman" w:hAnsi="Times New Roman"/>
          <w:sz w:val="20"/>
          <w:u w:val="single"/>
        </w:rPr>
        <w:t>Entleerstellen</w:t>
      </w:r>
      <w:proofErr w:type="spellEnd"/>
      <w:r w:rsidRPr="007468C6">
        <w:rPr>
          <w:rFonts w:ascii="Times New Roman" w:hAnsi="Times New Roman"/>
          <w:sz w:val="20"/>
          <w:u w:val="single"/>
        </w:rPr>
        <w:t xml:space="preserve"> mit einer Umschlagkapazität von mehr als 1000 Litern entzündliche, leichtentzündliche oder </w:t>
      </w:r>
      <w:r w:rsidRPr="007468C6">
        <w:rPr>
          <w:rFonts w:ascii="Times New Roman" w:hAnsi="Times New Roman"/>
          <w:sz w:val="20"/>
          <w:u w:val="single"/>
        </w:rPr>
        <w:br/>
      </w:r>
      <w:r w:rsidRPr="007468C6">
        <w:rPr>
          <w:rFonts w:ascii="Times New Roman" w:hAnsi="Times New Roman"/>
          <w:sz w:val="20"/>
        </w:rPr>
        <w:t xml:space="preserve">        </w:t>
      </w:r>
      <w:r w:rsidRPr="007468C6">
        <w:rPr>
          <w:rFonts w:ascii="Times New Roman" w:hAnsi="Times New Roman"/>
          <w:sz w:val="20"/>
          <w:u w:val="single"/>
        </w:rPr>
        <w:t>hochentzündliche Flüssigkeiten je Stunde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5"/>
        <w:gridCol w:w="2330"/>
        <w:gridCol w:w="4000"/>
      </w:tblGrid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proofErr w:type="spellStart"/>
            <w:r w:rsidRPr="007468C6">
              <w:rPr>
                <w:rFonts w:ascii="Times New Roman" w:hAnsi="Times New Roman"/>
                <w:sz w:val="20"/>
              </w:rPr>
              <w:t>Entleerstelle</w:t>
            </w:r>
            <w:proofErr w:type="spellEnd"/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Maximale Umschlag-kapazität (Liter/Stunde)</w:t>
            </w: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</w:rPr>
            </w:pPr>
            <w:r w:rsidRPr="007468C6">
              <w:rPr>
                <w:rFonts w:ascii="Times New Roman" w:hAnsi="Times New Roman"/>
                <w:sz w:val="20"/>
              </w:rPr>
              <w:t>Flüssigkeiten (Bezeichnung und Einstufung)</w:t>
            </w: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7468C6" w:rsidRPr="007468C6" w:rsidTr="00A71667">
        <w:tc>
          <w:tcPr>
            <w:tcW w:w="3165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233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  <w:tc>
          <w:tcPr>
            <w:tcW w:w="4000" w:type="dxa"/>
          </w:tcPr>
          <w:p w:rsidR="009D1ECB" w:rsidRPr="007468C6" w:rsidRDefault="009D1ECB" w:rsidP="00D23D8A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</w:tbl>
    <w:p w:rsidR="009D1ECB" w:rsidRPr="007468C6" w:rsidRDefault="009D1ECB" w:rsidP="00D23D8A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Bemerkungen:</w:t>
      </w: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  <w:u w:val="single"/>
        </w:rPr>
      </w:pPr>
    </w:p>
    <w:p w:rsidR="009D1ECB" w:rsidRPr="007468C6" w:rsidRDefault="009D1ECB" w:rsidP="00D23D8A">
      <w:pPr>
        <w:rPr>
          <w:rFonts w:ascii="Times New Roman" w:hAnsi="Times New Roman"/>
          <w:sz w:val="20"/>
        </w:rPr>
      </w:pPr>
      <w:r w:rsidRPr="007468C6">
        <w:rPr>
          <w:rFonts w:ascii="Times New Roman" w:hAnsi="Times New Roman"/>
          <w:sz w:val="20"/>
        </w:rPr>
        <w:t>Sofern aufgrund des Anlagenumfanges erforderlich, sind entsprechende Weiterführungen als Anlagen beizufügen.</w:t>
      </w:r>
    </w:p>
    <w:sectPr w:rsidR="009D1ECB" w:rsidRPr="007468C6" w:rsidSect="00751D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ECB" w:rsidRDefault="009D1ECB">
      <w:r>
        <w:separator/>
      </w:r>
    </w:p>
  </w:endnote>
  <w:endnote w:type="continuationSeparator" w:id="0">
    <w:p w:rsidR="009D1ECB" w:rsidRDefault="009D1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8C6" w:rsidRDefault="007468C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ECB" w:rsidRPr="00107397" w:rsidRDefault="009D1ECB" w:rsidP="00107397">
    <w:pPr>
      <w:pStyle w:val="Fuzeile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8C6" w:rsidRDefault="007468C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ECB" w:rsidRDefault="009D1ECB">
      <w:r>
        <w:separator/>
      </w:r>
    </w:p>
  </w:footnote>
  <w:footnote w:type="continuationSeparator" w:id="0">
    <w:p w:rsidR="009D1ECB" w:rsidRDefault="009D1ECB">
      <w:r>
        <w:continuationSeparator/>
      </w:r>
    </w:p>
  </w:footnote>
  <w:footnote w:id="1">
    <w:p w:rsidR="009D1ECB" w:rsidRDefault="009D1ECB" w:rsidP="008531BC">
      <w:pPr>
        <w:pStyle w:val="Funotentext"/>
        <w:rPr>
          <w:sz w:val="16"/>
        </w:rPr>
      </w:pPr>
      <w:r>
        <w:rPr>
          <w:rStyle w:val="Funotenzeichen"/>
          <w:szCs w:val="16"/>
        </w:rPr>
        <w:t>1</w:t>
      </w:r>
      <w:r>
        <w:rPr>
          <w:sz w:val="16"/>
        </w:rPr>
        <w:t xml:space="preserve"> Ist die Herstellung/Verwendung dieser Stoffgruppe vorgesehen, dann gilt Folgendes:</w:t>
      </w:r>
    </w:p>
    <w:p w:rsidR="009D1ECB" w:rsidRDefault="009D1ECB" w:rsidP="008531BC">
      <w:pPr>
        <w:pStyle w:val="Funotentext"/>
        <w:ind w:left="142"/>
        <w:rPr>
          <w:sz w:val="16"/>
        </w:rPr>
      </w:pPr>
      <w:r>
        <w:rPr>
          <w:sz w:val="16"/>
        </w:rPr>
        <w:t>Das besondere gesundheitliche Risiko, das beim Umgang mit kanzerogenen und erbgutverändernden Stoffen gegeben ist, erfordert eine en</w:t>
      </w:r>
      <w:r>
        <w:rPr>
          <w:sz w:val="16"/>
        </w:rPr>
        <w:t>t</w:t>
      </w:r>
      <w:r>
        <w:rPr>
          <w:sz w:val="16"/>
        </w:rPr>
        <w:t>sprechend tiefgehende und umfassende Beschreibung und Beurteilung des Arbeitsschutzes.</w:t>
      </w:r>
    </w:p>
    <w:p w:rsidR="009D1ECB" w:rsidRDefault="009D1ECB" w:rsidP="008531BC">
      <w:pPr>
        <w:pStyle w:val="Funotentext"/>
        <w:ind w:left="142"/>
        <w:rPr>
          <w:sz w:val="16"/>
        </w:rPr>
      </w:pPr>
      <w:r>
        <w:rPr>
          <w:sz w:val="16"/>
        </w:rPr>
        <w:t>Es sind die folgenden Angaben zu erbringen:</w:t>
      </w:r>
    </w:p>
    <w:p w:rsidR="009D1ECB" w:rsidRDefault="009D1ECB" w:rsidP="008531BC">
      <w:pPr>
        <w:pStyle w:val="Funotentext"/>
        <w:numPr>
          <w:ilvl w:val="0"/>
          <w:numId w:val="1"/>
        </w:numPr>
        <w:rPr>
          <w:sz w:val="16"/>
        </w:rPr>
      </w:pPr>
      <w:r>
        <w:rPr>
          <w:sz w:val="16"/>
        </w:rPr>
        <w:t>die Stoffidentität, die Eigenschaften und die Mengen des krebserzeugenden Gefahrstoffes,</w:t>
      </w:r>
    </w:p>
    <w:p w:rsidR="009D1ECB" w:rsidRDefault="009D1ECB" w:rsidP="008531BC">
      <w:pPr>
        <w:pStyle w:val="Funotentext"/>
        <w:numPr>
          <w:ilvl w:val="0"/>
          <w:numId w:val="1"/>
        </w:numPr>
        <w:rPr>
          <w:sz w:val="16"/>
        </w:rPr>
      </w:pPr>
      <w:r>
        <w:rPr>
          <w:sz w:val="16"/>
        </w:rPr>
        <w:t>eine Beschreibung des Herstellungs- oder des Verwendungsverfahrens oder der Verwendung einschließlich der durchzuführe</w:t>
      </w:r>
      <w:r>
        <w:rPr>
          <w:sz w:val="16"/>
        </w:rPr>
        <w:t>n</w:t>
      </w:r>
      <w:r>
        <w:rPr>
          <w:sz w:val="16"/>
        </w:rPr>
        <w:t>den Tätigkeiten, des Verwendungszwecks, der Verwendungsart sowie der vorgesehenen Funktion des Gefahrstoffs</w:t>
      </w:r>
    </w:p>
    <w:p w:rsidR="009D1ECB" w:rsidRDefault="009D1ECB" w:rsidP="008531BC">
      <w:pPr>
        <w:pStyle w:val="Funotentext"/>
        <w:numPr>
          <w:ilvl w:val="0"/>
          <w:numId w:val="1"/>
        </w:numPr>
        <w:rPr>
          <w:sz w:val="16"/>
        </w:rPr>
      </w:pPr>
      <w:r>
        <w:rPr>
          <w:sz w:val="16"/>
        </w:rPr>
        <w:t>die getroffenen Schutzmaßnahmen und, falls vorgesehen, Art und Qualität der zu verwendenden Schutzausrüstung,</w:t>
      </w:r>
    </w:p>
    <w:p w:rsidR="009D1ECB" w:rsidRDefault="009D1ECB" w:rsidP="008531BC">
      <w:pPr>
        <w:pStyle w:val="Funotentext"/>
        <w:numPr>
          <w:ilvl w:val="0"/>
          <w:numId w:val="1"/>
        </w:numPr>
        <w:rPr>
          <w:sz w:val="16"/>
        </w:rPr>
      </w:pPr>
      <w:r>
        <w:rPr>
          <w:sz w:val="16"/>
        </w:rPr>
        <w:t>das Ergebnis der Ermittlung nach § 6  und begründete Angaben, warum</w:t>
      </w:r>
    </w:p>
    <w:p w:rsidR="009D1ECB" w:rsidRDefault="009D1ECB" w:rsidP="008531BC">
      <w:pPr>
        <w:pStyle w:val="Funotentext"/>
        <w:numPr>
          <w:ilvl w:val="0"/>
          <w:numId w:val="2"/>
        </w:numPr>
        <w:rPr>
          <w:sz w:val="16"/>
        </w:rPr>
      </w:pPr>
      <w:r>
        <w:rPr>
          <w:sz w:val="16"/>
        </w:rPr>
        <w:t>keine Substitution nach § 6  Abs. 1  möglich ist,</w:t>
      </w:r>
    </w:p>
    <w:p w:rsidR="009D1ECB" w:rsidRDefault="009D1ECB" w:rsidP="008531BC">
      <w:pPr>
        <w:pStyle w:val="Funotentext"/>
        <w:numPr>
          <w:ilvl w:val="0"/>
          <w:numId w:val="2"/>
        </w:numPr>
        <w:rPr>
          <w:sz w:val="16"/>
        </w:rPr>
      </w:pPr>
      <w:r>
        <w:rPr>
          <w:sz w:val="16"/>
        </w:rPr>
        <w:t>das Auftreten des Gefahrstoffes am Arbeitsplatz nicht zu vermeiden ist,</w:t>
      </w:r>
    </w:p>
    <w:p w:rsidR="009D1ECB" w:rsidRDefault="009D1ECB" w:rsidP="008531BC">
      <w:pPr>
        <w:pStyle w:val="Funotentext"/>
        <w:numPr>
          <w:ilvl w:val="0"/>
          <w:numId w:val="1"/>
        </w:numPr>
        <w:rPr>
          <w:sz w:val="16"/>
        </w:rPr>
      </w:pPr>
      <w:r>
        <w:rPr>
          <w:sz w:val="16"/>
        </w:rPr>
        <w:t>die Zahl der Arbeitnehmer, die mit dem Gefahrstoff umgehen</w:t>
      </w:r>
    </w:p>
    <w:p w:rsidR="009D1ECB" w:rsidRDefault="009D1ECB" w:rsidP="008531BC">
      <w:pPr>
        <w:pStyle w:val="Funotentext"/>
        <w:numPr>
          <w:ilvl w:val="0"/>
          <w:numId w:val="1"/>
        </w:numPr>
        <w:rPr>
          <w:sz w:val="16"/>
        </w:rPr>
      </w:pPr>
      <w:r>
        <w:rPr>
          <w:sz w:val="16"/>
        </w:rPr>
        <w:t>Art und Ausmaß der Exposition durch den Gefahrstoff, insbesondere Messergebnisse, soweit sie vorliegen.</w:t>
      </w:r>
    </w:p>
    <w:p w:rsidR="009D1ECB" w:rsidRDefault="009D1ECB" w:rsidP="008531BC">
      <w:pPr>
        <w:pStyle w:val="Funotentext"/>
      </w:pPr>
      <w:r>
        <w:rPr>
          <w:sz w:val="16"/>
        </w:rPr>
        <w:t>Der Mitteilungspflicht nach § 18 Abs. 2 GefStoffV genügen Sie spätestens mit der Mitteilung der Inbetriebnahme für das genehmigte Verfahren.</w:t>
      </w:r>
    </w:p>
  </w:footnote>
  <w:footnote w:id="2">
    <w:p w:rsidR="009D1ECB" w:rsidRDefault="009D1ECB" w:rsidP="008531BC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8C6" w:rsidRDefault="007468C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1"/>
    </w:tblGrid>
    <w:tr w:rsidR="007468C6" w:rsidRPr="007468C6">
      <w:trPr>
        <w:cantSplit/>
      </w:trPr>
      <w:tc>
        <w:tcPr>
          <w:tcW w:w="907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9D1ECB" w:rsidRPr="007468C6" w:rsidRDefault="009D1ECB" w:rsidP="005A0BF7">
          <w:pPr>
            <w:tabs>
              <w:tab w:val="left" w:pos="709"/>
            </w:tabs>
            <w:rPr>
              <w:rFonts w:ascii="Times New Roman" w:hAnsi="Times New Roman"/>
              <w:b/>
              <w:sz w:val="26"/>
              <w:szCs w:val="26"/>
            </w:rPr>
          </w:pPr>
          <w:r w:rsidRPr="007468C6">
            <w:rPr>
              <w:rFonts w:ascii="Times New Roman" w:hAnsi="Times New Roman"/>
              <w:b/>
              <w:sz w:val="26"/>
              <w:szCs w:val="26"/>
            </w:rPr>
            <w:t xml:space="preserve">Antragsformular 7.3: Gefahrstoffverordnung, Produktsicherheitsgesetz   Blatt </w:t>
          </w:r>
          <w:r w:rsidRPr="007468C6">
            <w:rPr>
              <w:rStyle w:val="Seitenzahl"/>
              <w:rFonts w:ascii="Times New Roman" w:hAnsi="Times New Roman"/>
              <w:b/>
              <w:sz w:val="26"/>
            </w:rPr>
            <w:fldChar w:fldCharType="begin"/>
          </w:r>
          <w:r w:rsidRPr="007468C6">
            <w:rPr>
              <w:rStyle w:val="Seitenzahl"/>
              <w:rFonts w:ascii="Times New Roman" w:hAnsi="Times New Roman"/>
              <w:b/>
              <w:sz w:val="26"/>
            </w:rPr>
            <w:instrText xml:space="preserve"> PAGE </w:instrText>
          </w:r>
          <w:r w:rsidRPr="007468C6">
            <w:rPr>
              <w:rStyle w:val="Seitenzahl"/>
              <w:rFonts w:ascii="Times New Roman" w:hAnsi="Times New Roman"/>
              <w:b/>
              <w:sz w:val="26"/>
            </w:rPr>
            <w:fldChar w:fldCharType="separate"/>
          </w:r>
          <w:r w:rsidR="00107397">
            <w:rPr>
              <w:rStyle w:val="Seitenzahl"/>
              <w:rFonts w:ascii="Times New Roman" w:hAnsi="Times New Roman"/>
              <w:b/>
              <w:noProof/>
              <w:sz w:val="26"/>
            </w:rPr>
            <w:t>1</w:t>
          </w:r>
          <w:r w:rsidRPr="007468C6">
            <w:rPr>
              <w:rStyle w:val="Seitenzahl"/>
              <w:rFonts w:ascii="Times New Roman" w:hAnsi="Times New Roman"/>
              <w:b/>
              <w:sz w:val="26"/>
            </w:rPr>
            <w:fldChar w:fldCharType="end"/>
          </w:r>
          <w:r w:rsidRPr="007468C6">
            <w:rPr>
              <w:rFonts w:ascii="Times New Roman" w:hAnsi="Times New Roman"/>
              <w:b/>
              <w:sz w:val="26"/>
              <w:szCs w:val="26"/>
            </w:rPr>
            <w:t xml:space="preserve">                                              </w:t>
          </w:r>
        </w:p>
      </w:tc>
    </w:tr>
  </w:tbl>
  <w:p w:rsidR="009D1ECB" w:rsidRDefault="009D1EC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8C6" w:rsidRDefault="007468C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229F"/>
    <w:multiLevelType w:val="hybridMultilevel"/>
    <w:tmpl w:val="61B863D4"/>
    <w:lvl w:ilvl="0" w:tplc="49AC9E60">
      <w:start w:val="1"/>
      <w:numFmt w:val="lowerLetter"/>
      <w:lvlText w:val="%1)"/>
      <w:lvlJc w:val="left"/>
      <w:pPr>
        <w:tabs>
          <w:tab w:val="num" w:pos="1432"/>
        </w:tabs>
        <w:ind w:left="1432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52"/>
        </w:tabs>
        <w:ind w:left="2152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72"/>
        </w:tabs>
        <w:ind w:left="2872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592"/>
        </w:tabs>
        <w:ind w:left="3592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312"/>
        </w:tabs>
        <w:ind w:left="4312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5032"/>
        </w:tabs>
        <w:ind w:left="5032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752"/>
        </w:tabs>
        <w:ind w:left="5752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472"/>
        </w:tabs>
        <w:ind w:left="6472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7192"/>
        </w:tabs>
        <w:ind w:left="7192" w:hanging="180"/>
      </w:pPr>
      <w:rPr>
        <w:rFonts w:cs="Times New Roman"/>
      </w:rPr>
    </w:lvl>
  </w:abstractNum>
  <w:abstractNum w:abstractNumId="1">
    <w:nsid w:val="0C5D6CAE"/>
    <w:multiLevelType w:val="multilevel"/>
    <w:tmpl w:val="4B50B7A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2E4421B8"/>
    <w:multiLevelType w:val="multilevel"/>
    <w:tmpl w:val="9818744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4A4C7974"/>
    <w:multiLevelType w:val="hybridMultilevel"/>
    <w:tmpl w:val="7AACA310"/>
    <w:lvl w:ilvl="0" w:tplc="0B40ED48">
      <w:start w:val="1"/>
      <w:numFmt w:val="bullet"/>
      <w:lvlText w:val="-"/>
      <w:lvlJc w:val="left"/>
      <w:pPr>
        <w:tabs>
          <w:tab w:val="num" w:pos="1072"/>
        </w:tabs>
        <w:ind w:left="1072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1BC"/>
    <w:rsid w:val="00001118"/>
    <w:rsid w:val="0000299F"/>
    <w:rsid w:val="00003849"/>
    <w:rsid w:val="00003F3A"/>
    <w:rsid w:val="0000482A"/>
    <w:rsid w:val="00004A9E"/>
    <w:rsid w:val="000052C3"/>
    <w:rsid w:val="000058EC"/>
    <w:rsid w:val="00005EF6"/>
    <w:rsid w:val="000061BC"/>
    <w:rsid w:val="00006A40"/>
    <w:rsid w:val="00006A6B"/>
    <w:rsid w:val="00007DB5"/>
    <w:rsid w:val="00010A37"/>
    <w:rsid w:val="000115EB"/>
    <w:rsid w:val="00012F0B"/>
    <w:rsid w:val="00013045"/>
    <w:rsid w:val="0001638D"/>
    <w:rsid w:val="00016412"/>
    <w:rsid w:val="000168D0"/>
    <w:rsid w:val="0001714A"/>
    <w:rsid w:val="000174BB"/>
    <w:rsid w:val="000204C4"/>
    <w:rsid w:val="00020C34"/>
    <w:rsid w:val="00021A1D"/>
    <w:rsid w:val="00023601"/>
    <w:rsid w:val="00023914"/>
    <w:rsid w:val="00025739"/>
    <w:rsid w:val="00026362"/>
    <w:rsid w:val="0002661D"/>
    <w:rsid w:val="00027062"/>
    <w:rsid w:val="00031188"/>
    <w:rsid w:val="00031D19"/>
    <w:rsid w:val="00032477"/>
    <w:rsid w:val="00032632"/>
    <w:rsid w:val="00032633"/>
    <w:rsid w:val="00035404"/>
    <w:rsid w:val="000369DA"/>
    <w:rsid w:val="00040861"/>
    <w:rsid w:val="000420A5"/>
    <w:rsid w:val="00042544"/>
    <w:rsid w:val="0004297C"/>
    <w:rsid w:val="0004442E"/>
    <w:rsid w:val="00044F65"/>
    <w:rsid w:val="00044FC5"/>
    <w:rsid w:val="00045658"/>
    <w:rsid w:val="00046F86"/>
    <w:rsid w:val="00047394"/>
    <w:rsid w:val="000519B8"/>
    <w:rsid w:val="000526BB"/>
    <w:rsid w:val="0005426C"/>
    <w:rsid w:val="00057911"/>
    <w:rsid w:val="00057948"/>
    <w:rsid w:val="0006399E"/>
    <w:rsid w:val="000644F4"/>
    <w:rsid w:val="00065687"/>
    <w:rsid w:val="00066762"/>
    <w:rsid w:val="000667A1"/>
    <w:rsid w:val="00066A91"/>
    <w:rsid w:val="00067375"/>
    <w:rsid w:val="00067C63"/>
    <w:rsid w:val="0007077D"/>
    <w:rsid w:val="00073E9F"/>
    <w:rsid w:val="00074DCB"/>
    <w:rsid w:val="00074F3E"/>
    <w:rsid w:val="00074FA6"/>
    <w:rsid w:val="00075736"/>
    <w:rsid w:val="00076B5F"/>
    <w:rsid w:val="00077009"/>
    <w:rsid w:val="000810BB"/>
    <w:rsid w:val="000823A4"/>
    <w:rsid w:val="000824E3"/>
    <w:rsid w:val="00084725"/>
    <w:rsid w:val="00084762"/>
    <w:rsid w:val="000847F3"/>
    <w:rsid w:val="00084BD4"/>
    <w:rsid w:val="00085265"/>
    <w:rsid w:val="000854A4"/>
    <w:rsid w:val="00086482"/>
    <w:rsid w:val="0009113F"/>
    <w:rsid w:val="000919D6"/>
    <w:rsid w:val="00091AB1"/>
    <w:rsid w:val="00095932"/>
    <w:rsid w:val="000A01F7"/>
    <w:rsid w:val="000A110D"/>
    <w:rsid w:val="000A1968"/>
    <w:rsid w:val="000A25AE"/>
    <w:rsid w:val="000A2927"/>
    <w:rsid w:val="000A3338"/>
    <w:rsid w:val="000A6177"/>
    <w:rsid w:val="000A66A1"/>
    <w:rsid w:val="000A66FE"/>
    <w:rsid w:val="000A7289"/>
    <w:rsid w:val="000A7F55"/>
    <w:rsid w:val="000B1607"/>
    <w:rsid w:val="000B257B"/>
    <w:rsid w:val="000B3FA3"/>
    <w:rsid w:val="000B51B3"/>
    <w:rsid w:val="000B6A5D"/>
    <w:rsid w:val="000B7D71"/>
    <w:rsid w:val="000C0408"/>
    <w:rsid w:val="000C0B8A"/>
    <w:rsid w:val="000C102C"/>
    <w:rsid w:val="000C65CD"/>
    <w:rsid w:val="000C6AD4"/>
    <w:rsid w:val="000C6C1A"/>
    <w:rsid w:val="000D062E"/>
    <w:rsid w:val="000D109C"/>
    <w:rsid w:val="000D22E7"/>
    <w:rsid w:val="000D2A29"/>
    <w:rsid w:val="000D3220"/>
    <w:rsid w:val="000D34EB"/>
    <w:rsid w:val="000D4098"/>
    <w:rsid w:val="000D67EE"/>
    <w:rsid w:val="000D7DDF"/>
    <w:rsid w:val="000E0037"/>
    <w:rsid w:val="000E3346"/>
    <w:rsid w:val="000E5C8B"/>
    <w:rsid w:val="000E6BCC"/>
    <w:rsid w:val="000F0276"/>
    <w:rsid w:val="000F0A40"/>
    <w:rsid w:val="000F14CA"/>
    <w:rsid w:val="000F25CD"/>
    <w:rsid w:val="000F2ACC"/>
    <w:rsid w:val="000F3252"/>
    <w:rsid w:val="000F351B"/>
    <w:rsid w:val="000F4B5F"/>
    <w:rsid w:val="000F5B89"/>
    <w:rsid w:val="000F6E9D"/>
    <w:rsid w:val="000F7168"/>
    <w:rsid w:val="00100327"/>
    <w:rsid w:val="00101578"/>
    <w:rsid w:val="001015B4"/>
    <w:rsid w:val="001056E5"/>
    <w:rsid w:val="00106A8B"/>
    <w:rsid w:val="00106D5B"/>
    <w:rsid w:val="001071E3"/>
    <w:rsid w:val="00107397"/>
    <w:rsid w:val="00107565"/>
    <w:rsid w:val="00111395"/>
    <w:rsid w:val="00111B5C"/>
    <w:rsid w:val="00112F4B"/>
    <w:rsid w:val="00113826"/>
    <w:rsid w:val="0011517D"/>
    <w:rsid w:val="00117DB2"/>
    <w:rsid w:val="001207B3"/>
    <w:rsid w:val="00120C40"/>
    <w:rsid w:val="0012202F"/>
    <w:rsid w:val="00122FDA"/>
    <w:rsid w:val="001241EB"/>
    <w:rsid w:val="00124ED7"/>
    <w:rsid w:val="00125F90"/>
    <w:rsid w:val="00125FF0"/>
    <w:rsid w:val="00130F7A"/>
    <w:rsid w:val="00131074"/>
    <w:rsid w:val="00132CF0"/>
    <w:rsid w:val="00133568"/>
    <w:rsid w:val="00136825"/>
    <w:rsid w:val="001371D7"/>
    <w:rsid w:val="0014237B"/>
    <w:rsid w:val="00142F12"/>
    <w:rsid w:val="00143902"/>
    <w:rsid w:val="0014503F"/>
    <w:rsid w:val="001458E0"/>
    <w:rsid w:val="00146E56"/>
    <w:rsid w:val="00146E5E"/>
    <w:rsid w:val="00150698"/>
    <w:rsid w:val="0015176D"/>
    <w:rsid w:val="00152B53"/>
    <w:rsid w:val="00153034"/>
    <w:rsid w:val="0015537D"/>
    <w:rsid w:val="001606FB"/>
    <w:rsid w:val="00160FB2"/>
    <w:rsid w:val="00163412"/>
    <w:rsid w:val="00163FBF"/>
    <w:rsid w:val="00164B6B"/>
    <w:rsid w:val="00164EE9"/>
    <w:rsid w:val="001657E4"/>
    <w:rsid w:val="00166301"/>
    <w:rsid w:val="00166DC5"/>
    <w:rsid w:val="001702F6"/>
    <w:rsid w:val="00170A5D"/>
    <w:rsid w:val="001723FC"/>
    <w:rsid w:val="0017750A"/>
    <w:rsid w:val="0017758F"/>
    <w:rsid w:val="00177975"/>
    <w:rsid w:val="001818D3"/>
    <w:rsid w:val="00182657"/>
    <w:rsid w:val="00182978"/>
    <w:rsid w:val="00182A42"/>
    <w:rsid w:val="00182BBA"/>
    <w:rsid w:val="00182DA4"/>
    <w:rsid w:val="001831D4"/>
    <w:rsid w:val="00183956"/>
    <w:rsid w:val="001843E5"/>
    <w:rsid w:val="0018695D"/>
    <w:rsid w:val="00187D0D"/>
    <w:rsid w:val="00187F3C"/>
    <w:rsid w:val="00190140"/>
    <w:rsid w:val="00190542"/>
    <w:rsid w:val="00191755"/>
    <w:rsid w:val="00192329"/>
    <w:rsid w:val="00192532"/>
    <w:rsid w:val="00194D3D"/>
    <w:rsid w:val="00194E4A"/>
    <w:rsid w:val="00195998"/>
    <w:rsid w:val="00196823"/>
    <w:rsid w:val="00196C7F"/>
    <w:rsid w:val="0019735B"/>
    <w:rsid w:val="00197D94"/>
    <w:rsid w:val="00197EBF"/>
    <w:rsid w:val="001A1341"/>
    <w:rsid w:val="001A1984"/>
    <w:rsid w:val="001A3CFA"/>
    <w:rsid w:val="001A514D"/>
    <w:rsid w:val="001A5CF3"/>
    <w:rsid w:val="001B156A"/>
    <w:rsid w:val="001B18E9"/>
    <w:rsid w:val="001B1918"/>
    <w:rsid w:val="001B352A"/>
    <w:rsid w:val="001B384D"/>
    <w:rsid w:val="001B3D2C"/>
    <w:rsid w:val="001B4764"/>
    <w:rsid w:val="001B4CC1"/>
    <w:rsid w:val="001B707F"/>
    <w:rsid w:val="001B713B"/>
    <w:rsid w:val="001B7170"/>
    <w:rsid w:val="001B7BA4"/>
    <w:rsid w:val="001C0043"/>
    <w:rsid w:val="001C0F77"/>
    <w:rsid w:val="001C1B08"/>
    <w:rsid w:val="001C26A0"/>
    <w:rsid w:val="001C2B45"/>
    <w:rsid w:val="001C386D"/>
    <w:rsid w:val="001C4963"/>
    <w:rsid w:val="001C6261"/>
    <w:rsid w:val="001C6359"/>
    <w:rsid w:val="001C6686"/>
    <w:rsid w:val="001D1DC7"/>
    <w:rsid w:val="001D20F9"/>
    <w:rsid w:val="001D3CEE"/>
    <w:rsid w:val="001D423C"/>
    <w:rsid w:val="001D5611"/>
    <w:rsid w:val="001D5DDE"/>
    <w:rsid w:val="001D6323"/>
    <w:rsid w:val="001D67E0"/>
    <w:rsid w:val="001E2557"/>
    <w:rsid w:val="001E2974"/>
    <w:rsid w:val="001E4C0A"/>
    <w:rsid w:val="001E6402"/>
    <w:rsid w:val="001E6DD0"/>
    <w:rsid w:val="001E7AAA"/>
    <w:rsid w:val="001E7D2D"/>
    <w:rsid w:val="001F0528"/>
    <w:rsid w:val="001F0951"/>
    <w:rsid w:val="001F21B2"/>
    <w:rsid w:val="001F229B"/>
    <w:rsid w:val="001F2A43"/>
    <w:rsid w:val="001F2EE9"/>
    <w:rsid w:val="001F3713"/>
    <w:rsid w:val="001F39D8"/>
    <w:rsid w:val="001F40AC"/>
    <w:rsid w:val="001F48F7"/>
    <w:rsid w:val="001F5771"/>
    <w:rsid w:val="001F697F"/>
    <w:rsid w:val="001F74C4"/>
    <w:rsid w:val="001F7A21"/>
    <w:rsid w:val="00200B14"/>
    <w:rsid w:val="00200BF9"/>
    <w:rsid w:val="00200F1C"/>
    <w:rsid w:val="0020344E"/>
    <w:rsid w:val="00203B78"/>
    <w:rsid w:val="00204202"/>
    <w:rsid w:val="00204BD8"/>
    <w:rsid w:val="00204DA4"/>
    <w:rsid w:val="00205DA5"/>
    <w:rsid w:val="002064AF"/>
    <w:rsid w:val="0020664C"/>
    <w:rsid w:val="002067D6"/>
    <w:rsid w:val="00206A07"/>
    <w:rsid w:val="00207DDF"/>
    <w:rsid w:val="00210CA0"/>
    <w:rsid w:val="002113F1"/>
    <w:rsid w:val="002124EE"/>
    <w:rsid w:val="00212829"/>
    <w:rsid w:val="00212ACC"/>
    <w:rsid w:val="00213A95"/>
    <w:rsid w:val="002170EA"/>
    <w:rsid w:val="00217702"/>
    <w:rsid w:val="00217737"/>
    <w:rsid w:val="00217997"/>
    <w:rsid w:val="00220597"/>
    <w:rsid w:val="00221532"/>
    <w:rsid w:val="002223D1"/>
    <w:rsid w:val="00223767"/>
    <w:rsid w:val="00224610"/>
    <w:rsid w:val="00224DA0"/>
    <w:rsid w:val="002251B2"/>
    <w:rsid w:val="002254C5"/>
    <w:rsid w:val="00227C6B"/>
    <w:rsid w:val="00231215"/>
    <w:rsid w:val="00231ECB"/>
    <w:rsid w:val="00232994"/>
    <w:rsid w:val="00232D5C"/>
    <w:rsid w:val="002351A7"/>
    <w:rsid w:val="002351FF"/>
    <w:rsid w:val="00236B6F"/>
    <w:rsid w:val="00237197"/>
    <w:rsid w:val="00237D8B"/>
    <w:rsid w:val="002441DA"/>
    <w:rsid w:val="00245371"/>
    <w:rsid w:val="0024570F"/>
    <w:rsid w:val="00245AF5"/>
    <w:rsid w:val="002463F5"/>
    <w:rsid w:val="0024675A"/>
    <w:rsid w:val="00246A76"/>
    <w:rsid w:val="002472B8"/>
    <w:rsid w:val="00250AAF"/>
    <w:rsid w:val="00251E15"/>
    <w:rsid w:val="00252F45"/>
    <w:rsid w:val="00253A15"/>
    <w:rsid w:val="00253B63"/>
    <w:rsid w:val="0025612C"/>
    <w:rsid w:val="0026048A"/>
    <w:rsid w:val="00260812"/>
    <w:rsid w:val="002611A2"/>
    <w:rsid w:val="0026134F"/>
    <w:rsid w:val="002617DA"/>
    <w:rsid w:val="00261D2D"/>
    <w:rsid w:val="0026204B"/>
    <w:rsid w:val="0026344A"/>
    <w:rsid w:val="00265970"/>
    <w:rsid w:val="0026790D"/>
    <w:rsid w:val="00267FF7"/>
    <w:rsid w:val="002713AE"/>
    <w:rsid w:val="00271E77"/>
    <w:rsid w:val="002723CB"/>
    <w:rsid w:val="00273C66"/>
    <w:rsid w:val="00274714"/>
    <w:rsid w:val="002754A5"/>
    <w:rsid w:val="002800D6"/>
    <w:rsid w:val="00281127"/>
    <w:rsid w:val="0028188B"/>
    <w:rsid w:val="00282617"/>
    <w:rsid w:val="002827E4"/>
    <w:rsid w:val="00282AA1"/>
    <w:rsid w:val="00284812"/>
    <w:rsid w:val="0029162A"/>
    <w:rsid w:val="002958B0"/>
    <w:rsid w:val="002969BB"/>
    <w:rsid w:val="00296BDC"/>
    <w:rsid w:val="00296CCD"/>
    <w:rsid w:val="002A2618"/>
    <w:rsid w:val="002A2787"/>
    <w:rsid w:val="002A2E84"/>
    <w:rsid w:val="002A5B15"/>
    <w:rsid w:val="002B01E0"/>
    <w:rsid w:val="002B0293"/>
    <w:rsid w:val="002B0DE4"/>
    <w:rsid w:val="002B12BB"/>
    <w:rsid w:val="002B346E"/>
    <w:rsid w:val="002B6A9D"/>
    <w:rsid w:val="002B7580"/>
    <w:rsid w:val="002C09BA"/>
    <w:rsid w:val="002C0A32"/>
    <w:rsid w:val="002C1592"/>
    <w:rsid w:val="002C36BA"/>
    <w:rsid w:val="002C3DDF"/>
    <w:rsid w:val="002C4ABC"/>
    <w:rsid w:val="002C5C01"/>
    <w:rsid w:val="002C5C75"/>
    <w:rsid w:val="002C74CE"/>
    <w:rsid w:val="002C7F15"/>
    <w:rsid w:val="002D3065"/>
    <w:rsid w:val="002D44C7"/>
    <w:rsid w:val="002D4D67"/>
    <w:rsid w:val="002E1554"/>
    <w:rsid w:val="002E17BB"/>
    <w:rsid w:val="002E2605"/>
    <w:rsid w:val="002E4FCA"/>
    <w:rsid w:val="002E5876"/>
    <w:rsid w:val="002E5DAC"/>
    <w:rsid w:val="002E7F19"/>
    <w:rsid w:val="002F0238"/>
    <w:rsid w:val="002F2E0A"/>
    <w:rsid w:val="002F3E9A"/>
    <w:rsid w:val="002F5020"/>
    <w:rsid w:val="002F651C"/>
    <w:rsid w:val="002F6F3F"/>
    <w:rsid w:val="002F70B5"/>
    <w:rsid w:val="003036A9"/>
    <w:rsid w:val="0030455B"/>
    <w:rsid w:val="00304DFC"/>
    <w:rsid w:val="00305878"/>
    <w:rsid w:val="00306CFB"/>
    <w:rsid w:val="00306D8A"/>
    <w:rsid w:val="003103DC"/>
    <w:rsid w:val="0031255C"/>
    <w:rsid w:val="0031275C"/>
    <w:rsid w:val="003140DF"/>
    <w:rsid w:val="003149C2"/>
    <w:rsid w:val="0031689C"/>
    <w:rsid w:val="00320233"/>
    <w:rsid w:val="003229E8"/>
    <w:rsid w:val="0032300B"/>
    <w:rsid w:val="0032382E"/>
    <w:rsid w:val="00323D66"/>
    <w:rsid w:val="003249E4"/>
    <w:rsid w:val="003258A3"/>
    <w:rsid w:val="00325A4D"/>
    <w:rsid w:val="00326157"/>
    <w:rsid w:val="00326884"/>
    <w:rsid w:val="003306BC"/>
    <w:rsid w:val="003327A8"/>
    <w:rsid w:val="00332CEB"/>
    <w:rsid w:val="00333827"/>
    <w:rsid w:val="0033425D"/>
    <w:rsid w:val="003346CF"/>
    <w:rsid w:val="00334855"/>
    <w:rsid w:val="0033582E"/>
    <w:rsid w:val="00335BD5"/>
    <w:rsid w:val="00340242"/>
    <w:rsid w:val="0034302D"/>
    <w:rsid w:val="0034400D"/>
    <w:rsid w:val="00344319"/>
    <w:rsid w:val="003447F8"/>
    <w:rsid w:val="00345035"/>
    <w:rsid w:val="00345D30"/>
    <w:rsid w:val="00345DC2"/>
    <w:rsid w:val="0034634B"/>
    <w:rsid w:val="00351633"/>
    <w:rsid w:val="00352C5B"/>
    <w:rsid w:val="0035373D"/>
    <w:rsid w:val="0035666D"/>
    <w:rsid w:val="00360399"/>
    <w:rsid w:val="00360F08"/>
    <w:rsid w:val="00361119"/>
    <w:rsid w:val="00361E7E"/>
    <w:rsid w:val="003624B8"/>
    <w:rsid w:val="00363865"/>
    <w:rsid w:val="00365743"/>
    <w:rsid w:val="003658F3"/>
    <w:rsid w:val="00365C71"/>
    <w:rsid w:val="0036732C"/>
    <w:rsid w:val="00367441"/>
    <w:rsid w:val="00370CD7"/>
    <w:rsid w:val="00370F9F"/>
    <w:rsid w:val="00371F28"/>
    <w:rsid w:val="003721B4"/>
    <w:rsid w:val="003721B6"/>
    <w:rsid w:val="00373F55"/>
    <w:rsid w:val="003747A2"/>
    <w:rsid w:val="003748A7"/>
    <w:rsid w:val="00374EE7"/>
    <w:rsid w:val="00376006"/>
    <w:rsid w:val="003762DD"/>
    <w:rsid w:val="0037789F"/>
    <w:rsid w:val="003807B7"/>
    <w:rsid w:val="00381495"/>
    <w:rsid w:val="00382C6C"/>
    <w:rsid w:val="00387BE9"/>
    <w:rsid w:val="00387EC6"/>
    <w:rsid w:val="003917D2"/>
    <w:rsid w:val="00394827"/>
    <w:rsid w:val="00395962"/>
    <w:rsid w:val="00396D77"/>
    <w:rsid w:val="003A07BC"/>
    <w:rsid w:val="003A0B1C"/>
    <w:rsid w:val="003A14F0"/>
    <w:rsid w:val="003A352E"/>
    <w:rsid w:val="003A3628"/>
    <w:rsid w:val="003A6058"/>
    <w:rsid w:val="003A7A05"/>
    <w:rsid w:val="003A7FEF"/>
    <w:rsid w:val="003B2B04"/>
    <w:rsid w:val="003B3448"/>
    <w:rsid w:val="003B5B18"/>
    <w:rsid w:val="003B6391"/>
    <w:rsid w:val="003B7507"/>
    <w:rsid w:val="003C0169"/>
    <w:rsid w:val="003C05FE"/>
    <w:rsid w:val="003C1009"/>
    <w:rsid w:val="003C11A1"/>
    <w:rsid w:val="003C213A"/>
    <w:rsid w:val="003C2894"/>
    <w:rsid w:val="003C4258"/>
    <w:rsid w:val="003C4545"/>
    <w:rsid w:val="003D06DF"/>
    <w:rsid w:val="003D16C1"/>
    <w:rsid w:val="003D1CEA"/>
    <w:rsid w:val="003D2D62"/>
    <w:rsid w:val="003D3B80"/>
    <w:rsid w:val="003D5A05"/>
    <w:rsid w:val="003D5ED0"/>
    <w:rsid w:val="003D76F7"/>
    <w:rsid w:val="003E06E5"/>
    <w:rsid w:val="003E3905"/>
    <w:rsid w:val="003E3DE4"/>
    <w:rsid w:val="003E4A16"/>
    <w:rsid w:val="003E56ED"/>
    <w:rsid w:val="003E6B6A"/>
    <w:rsid w:val="003E72D2"/>
    <w:rsid w:val="003F01ED"/>
    <w:rsid w:val="003F0560"/>
    <w:rsid w:val="003F0A15"/>
    <w:rsid w:val="003F0C41"/>
    <w:rsid w:val="003F5970"/>
    <w:rsid w:val="003F59A2"/>
    <w:rsid w:val="003F7494"/>
    <w:rsid w:val="003F7D2E"/>
    <w:rsid w:val="0040070E"/>
    <w:rsid w:val="00401423"/>
    <w:rsid w:val="004033F3"/>
    <w:rsid w:val="00404A15"/>
    <w:rsid w:val="00404B44"/>
    <w:rsid w:val="00405A31"/>
    <w:rsid w:val="00406807"/>
    <w:rsid w:val="00407338"/>
    <w:rsid w:val="00410355"/>
    <w:rsid w:val="004130B2"/>
    <w:rsid w:val="004168B7"/>
    <w:rsid w:val="0042106B"/>
    <w:rsid w:val="00421A1B"/>
    <w:rsid w:val="00422241"/>
    <w:rsid w:val="00422245"/>
    <w:rsid w:val="00425F68"/>
    <w:rsid w:val="0042693E"/>
    <w:rsid w:val="00426BC0"/>
    <w:rsid w:val="00430318"/>
    <w:rsid w:val="00430C81"/>
    <w:rsid w:val="00430E2A"/>
    <w:rsid w:val="0043288E"/>
    <w:rsid w:val="00433795"/>
    <w:rsid w:val="00434DB9"/>
    <w:rsid w:val="00435C6A"/>
    <w:rsid w:val="00436505"/>
    <w:rsid w:val="004365EE"/>
    <w:rsid w:val="0043752F"/>
    <w:rsid w:val="004377C3"/>
    <w:rsid w:val="00437EE8"/>
    <w:rsid w:val="00441954"/>
    <w:rsid w:val="00442BCF"/>
    <w:rsid w:val="00444587"/>
    <w:rsid w:val="004447D7"/>
    <w:rsid w:val="00444C7C"/>
    <w:rsid w:val="00446E06"/>
    <w:rsid w:val="0045088F"/>
    <w:rsid w:val="00450CF4"/>
    <w:rsid w:val="004514C9"/>
    <w:rsid w:val="00452776"/>
    <w:rsid w:val="004543C2"/>
    <w:rsid w:val="00455BE1"/>
    <w:rsid w:val="00457D8A"/>
    <w:rsid w:val="004605E3"/>
    <w:rsid w:val="00462875"/>
    <w:rsid w:val="004628FE"/>
    <w:rsid w:val="00463D49"/>
    <w:rsid w:val="00463FDC"/>
    <w:rsid w:val="00464844"/>
    <w:rsid w:val="00467630"/>
    <w:rsid w:val="0046794E"/>
    <w:rsid w:val="00467991"/>
    <w:rsid w:val="00470FDD"/>
    <w:rsid w:val="0047132D"/>
    <w:rsid w:val="00471630"/>
    <w:rsid w:val="00471F74"/>
    <w:rsid w:val="004730F6"/>
    <w:rsid w:val="00474CB8"/>
    <w:rsid w:val="00474F1E"/>
    <w:rsid w:val="00477726"/>
    <w:rsid w:val="004802D1"/>
    <w:rsid w:val="0048079E"/>
    <w:rsid w:val="00480874"/>
    <w:rsid w:val="00483593"/>
    <w:rsid w:val="00483C28"/>
    <w:rsid w:val="004850E7"/>
    <w:rsid w:val="0048626D"/>
    <w:rsid w:val="00486A6E"/>
    <w:rsid w:val="004879D7"/>
    <w:rsid w:val="004939CF"/>
    <w:rsid w:val="00493BEE"/>
    <w:rsid w:val="00496D1D"/>
    <w:rsid w:val="00497E28"/>
    <w:rsid w:val="004A2B7E"/>
    <w:rsid w:val="004A3CCA"/>
    <w:rsid w:val="004A4AEA"/>
    <w:rsid w:val="004A5BD0"/>
    <w:rsid w:val="004B007F"/>
    <w:rsid w:val="004B2FAF"/>
    <w:rsid w:val="004B44E3"/>
    <w:rsid w:val="004B451B"/>
    <w:rsid w:val="004B4931"/>
    <w:rsid w:val="004B5B9D"/>
    <w:rsid w:val="004B6D6A"/>
    <w:rsid w:val="004C19F1"/>
    <w:rsid w:val="004C2194"/>
    <w:rsid w:val="004C2A48"/>
    <w:rsid w:val="004C310D"/>
    <w:rsid w:val="004C4BE7"/>
    <w:rsid w:val="004C56BB"/>
    <w:rsid w:val="004C5BB5"/>
    <w:rsid w:val="004C6096"/>
    <w:rsid w:val="004C627E"/>
    <w:rsid w:val="004C6491"/>
    <w:rsid w:val="004C67D7"/>
    <w:rsid w:val="004C6A63"/>
    <w:rsid w:val="004C6A73"/>
    <w:rsid w:val="004C6FCC"/>
    <w:rsid w:val="004D1A4E"/>
    <w:rsid w:val="004D3ABF"/>
    <w:rsid w:val="004D4233"/>
    <w:rsid w:val="004D4491"/>
    <w:rsid w:val="004D4F1F"/>
    <w:rsid w:val="004D5B9E"/>
    <w:rsid w:val="004D5DEE"/>
    <w:rsid w:val="004D6AAE"/>
    <w:rsid w:val="004E0877"/>
    <w:rsid w:val="004E1B5D"/>
    <w:rsid w:val="004E1DA5"/>
    <w:rsid w:val="004E3A37"/>
    <w:rsid w:val="004E562D"/>
    <w:rsid w:val="004E65F9"/>
    <w:rsid w:val="004E7AA4"/>
    <w:rsid w:val="004F1EDF"/>
    <w:rsid w:val="004F2A37"/>
    <w:rsid w:val="004F2C3F"/>
    <w:rsid w:val="004F3700"/>
    <w:rsid w:val="004F37EC"/>
    <w:rsid w:val="004F3C7F"/>
    <w:rsid w:val="004F507D"/>
    <w:rsid w:val="004F5385"/>
    <w:rsid w:val="004F6881"/>
    <w:rsid w:val="004F6AC0"/>
    <w:rsid w:val="004F6C1F"/>
    <w:rsid w:val="004F752D"/>
    <w:rsid w:val="005015A7"/>
    <w:rsid w:val="00502BA0"/>
    <w:rsid w:val="00502BEE"/>
    <w:rsid w:val="005033F9"/>
    <w:rsid w:val="00503799"/>
    <w:rsid w:val="00504170"/>
    <w:rsid w:val="00505541"/>
    <w:rsid w:val="00505EAD"/>
    <w:rsid w:val="00506D03"/>
    <w:rsid w:val="005075D5"/>
    <w:rsid w:val="00511896"/>
    <w:rsid w:val="00511D88"/>
    <w:rsid w:val="0051200D"/>
    <w:rsid w:val="00512B87"/>
    <w:rsid w:val="00514854"/>
    <w:rsid w:val="00514C86"/>
    <w:rsid w:val="00516EB7"/>
    <w:rsid w:val="00522B5B"/>
    <w:rsid w:val="00522EF2"/>
    <w:rsid w:val="00523056"/>
    <w:rsid w:val="0052332F"/>
    <w:rsid w:val="00523530"/>
    <w:rsid w:val="00524024"/>
    <w:rsid w:val="005241FD"/>
    <w:rsid w:val="00525A7B"/>
    <w:rsid w:val="00525EF1"/>
    <w:rsid w:val="00526002"/>
    <w:rsid w:val="00526071"/>
    <w:rsid w:val="005262CE"/>
    <w:rsid w:val="005263E5"/>
    <w:rsid w:val="00526630"/>
    <w:rsid w:val="00530A5C"/>
    <w:rsid w:val="00532AEC"/>
    <w:rsid w:val="00532BF2"/>
    <w:rsid w:val="00533B1D"/>
    <w:rsid w:val="0053658A"/>
    <w:rsid w:val="00537D6E"/>
    <w:rsid w:val="00537EE1"/>
    <w:rsid w:val="005407FF"/>
    <w:rsid w:val="005427EC"/>
    <w:rsid w:val="00543651"/>
    <w:rsid w:val="0054452A"/>
    <w:rsid w:val="00544747"/>
    <w:rsid w:val="00546767"/>
    <w:rsid w:val="00550E63"/>
    <w:rsid w:val="005514DD"/>
    <w:rsid w:val="00551C32"/>
    <w:rsid w:val="00551C75"/>
    <w:rsid w:val="005529AE"/>
    <w:rsid w:val="00553A21"/>
    <w:rsid w:val="00554E72"/>
    <w:rsid w:val="00556D37"/>
    <w:rsid w:val="0055788E"/>
    <w:rsid w:val="00561246"/>
    <w:rsid w:val="005620C9"/>
    <w:rsid w:val="00562962"/>
    <w:rsid w:val="005633E0"/>
    <w:rsid w:val="00564326"/>
    <w:rsid w:val="00565BBE"/>
    <w:rsid w:val="00565D27"/>
    <w:rsid w:val="005700DD"/>
    <w:rsid w:val="005701CC"/>
    <w:rsid w:val="00570F83"/>
    <w:rsid w:val="005714C8"/>
    <w:rsid w:val="00571610"/>
    <w:rsid w:val="0057296B"/>
    <w:rsid w:val="005729C3"/>
    <w:rsid w:val="00573D93"/>
    <w:rsid w:val="00575F0B"/>
    <w:rsid w:val="00576121"/>
    <w:rsid w:val="005773D0"/>
    <w:rsid w:val="00581E0C"/>
    <w:rsid w:val="005839E8"/>
    <w:rsid w:val="00584011"/>
    <w:rsid w:val="005857FA"/>
    <w:rsid w:val="005873B5"/>
    <w:rsid w:val="00590ACD"/>
    <w:rsid w:val="00590CEC"/>
    <w:rsid w:val="005959BA"/>
    <w:rsid w:val="00596EC8"/>
    <w:rsid w:val="005A075B"/>
    <w:rsid w:val="005A0BF7"/>
    <w:rsid w:val="005A1901"/>
    <w:rsid w:val="005A1A1D"/>
    <w:rsid w:val="005A1CB6"/>
    <w:rsid w:val="005A323B"/>
    <w:rsid w:val="005A51BE"/>
    <w:rsid w:val="005A57D5"/>
    <w:rsid w:val="005A5C20"/>
    <w:rsid w:val="005A5C7E"/>
    <w:rsid w:val="005B2387"/>
    <w:rsid w:val="005B24DC"/>
    <w:rsid w:val="005B3513"/>
    <w:rsid w:val="005B490A"/>
    <w:rsid w:val="005B4CD3"/>
    <w:rsid w:val="005B5306"/>
    <w:rsid w:val="005B69A7"/>
    <w:rsid w:val="005B759A"/>
    <w:rsid w:val="005B7C2B"/>
    <w:rsid w:val="005C02BA"/>
    <w:rsid w:val="005C1D4F"/>
    <w:rsid w:val="005C29C3"/>
    <w:rsid w:val="005C50FB"/>
    <w:rsid w:val="005C6575"/>
    <w:rsid w:val="005C7699"/>
    <w:rsid w:val="005C7AC5"/>
    <w:rsid w:val="005D0558"/>
    <w:rsid w:val="005D1582"/>
    <w:rsid w:val="005D290E"/>
    <w:rsid w:val="005D29CC"/>
    <w:rsid w:val="005D3CE8"/>
    <w:rsid w:val="005E011F"/>
    <w:rsid w:val="005E189C"/>
    <w:rsid w:val="005E18CC"/>
    <w:rsid w:val="005E1D4A"/>
    <w:rsid w:val="005E423B"/>
    <w:rsid w:val="005E5E37"/>
    <w:rsid w:val="005E6AF7"/>
    <w:rsid w:val="005E6EA7"/>
    <w:rsid w:val="005E75CA"/>
    <w:rsid w:val="005F1882"/>
    <w:rsid w:val="005F229F"/>
    <w:rsid w:val="005F23FD"/>
    <w:rsid w:val="005F2EA9"/>
    <w:rsid w:val="005F5884"/>
    <w:rsid w:val="005F73FE"/>
    <w:rsid w:val="006004B6"/>
    <w:rsid w:val="00600CBF"/>
    <w:rsid w:val="00601623"/>
    <w:rsid w:val="0060203B"/>
    <w:rsid w:val="00603164"/>
    <w:rsid w:val="0060439B"/>
    <w:rsid w:val="00605774"/>
    <w:rsid w:val="00606F0A"/>
    <w:rsid w:val="006078AE"/>
    <w:rsid w:val="00607A87"/>
    <w:rsid w:val="00610482"/>
    <w:rsid w:val="00610852"/>
    <w:rsid w:val="00610B26"/>
    <w:rsid w:val="00612011"/>
    <w:rsid w:val="00612C11"/>
    <w:rsid w:val="00612D2C"/>
    <w:rsid w:val="00613E30"/>
    <w:rsid w:val="006141A5"/>
    <w:rsid w:val="006145B1"/>
    <w:rsid w:val="00615810"/>
    <w:rsid w:val="00616877"/>
    <w:rsid w:val="006168DA"/>
    <w:rsid w:val="00616B02"/>
    <w:rsid w:val="00617890"/>
    <w:rsid w:val="00620031"/>
    <w:rsid w:val="0062119E"/>
    <w:rsid w:val="00621427"/>
    <w:rsid w:val="00621EA8"/>
    <w:rsid w:val="00623468"/>
    <w:rsid w:val="00623C6F"/>
    <w:rsid w:val="0062580F"/>
    <w:rsid w:val="00625D85"/>
    <w:rsid w:val="00625E3A"/>
    <w:rsid w:val="00626D61"/>
    <w:rsid w:val="006309E6"/>
    <w:rsid w:val="00630F0F"/>
    <w:rsid w:val="0063342C"/>
    <w:rsid w:val="00633864"/>
    <w:rsid w:val="0063583B"/>
    <w:rsid w:val="00636622"/>
    <w:rsid w:val="00636807"/>
    <w:rsid w:val="00637BAA"/>
    <w:rsid w:val="0064388D"/>
    <w:rsid w:val="006456CA"/>
    <w:rsid w:val="0064777D"/>
    <w:rsid w:val="006520B4"/>
    <w:rsid w:val="00653670"/>
    <w:rsid w:val="00653D1F"/>
    <w:rsid w:val="006546C8"/>
    <w:rsid w:val="00656542"/>
    <w:rsid w:val="0065694D"/>
    <w:rsid w:val="00656F3A"/>
    <w:rsid w:val="00660202"/>
    <w:rsid w:val="00660539"/>
    <w:rsid w:val="00660BD0"/>
    <w:rsid w:val="00662B7D"/>
    <w:rsid w:val="00664487"/>
    <w:rsid w:val="00665582"/>
    <w:rsid w:val="00666398"/>
    <w:rsid w:val="00667DD9"/>
    <w:rsid w:val="00667ED4"/>
    <w:rsid w:val="00670E7C"/>
    <w:rsid w:val="006731E1"/>
    <w:rsid w:val="006736CC"/>
    <w:rsid w:val="0067386E"/>
    <w:rsid w:val="00676F4F"/>
    <w:rsid w:val="00680234"/>
    <w:rsid w:val="00681552"/>
    <w:rsid w:val="00682039"/>
    <w:rsid w:val="00683154"/>
    <w:rsid w:val="00683D62"/>
    <w:rsid w:val="00686257"/>
    <w:rsid w:val="00686288"/>
    <w:rsid w:val="00687F62"/>
    <w:rsid w:val="00692CF9"/>
    <w:rsid w:val="00693AF2"/>
    <w:rsid w:val="00697987"/>
    <w:rsid w:val="006A0F86"/>
    <w:rsid w:val="006A4E7A"/>
    <w:rsid w:val="006A69A5"/>
    <w:rsid w:val="006A69E7"/>
    <w:rsid w:val="006B06A0"/>
    <w:rsid w:val="006B09F0"/>
    <w:rsid w:val="006B1318"/>
    <w:rsid w:val="006B3CDA"/>
    <w:rsid w:val="006B3FC0"/>
    <w:rsid w:val="006B4891"/>
    <w:rsid w:val="006B55D7"/>
    <w:rsid w:val="006B593E"/>
    <w:rsid w:val="006B6014"/>
    <w:rsid w:val="006C0C22"/>
    <w:rsid w:val="006C3324"/>
    <w:rsid w:val="006C3416"/>
    <w:rsid w:val="006C517D"/>
    <w:rsid w:val="006C5794"/>
    <w:rsid w:val="006C57EE"/>
    <w:rsid w:val="006C6095"/>
    <w:rsid w:val="006C7A6E"/>
    <w:rsid w:val="006C7EA7"/>
    <w:rsid w:val="006D168A"/>
    <w:rsid w:val="006D17CA"/>
    <w:rsid w:val="006D6C11"/>
    <w:rsid w:val="006E0FD6"/>
    <w:rsid w:val="006E1E47"/>
    <w:rsid w:val="006E22C9"/>
    <w:rsid w:val="006E2F56"/>
    <w:rsid w:val="006E44D7"/>
    <w:rsid w:val="006E46FF"/>
    <w:rsid w:val="006E5ED4"/>
    <w:rsid w:val="006E717D"/>
    <w:rsid w:val="006F04F7"/>
    <w:rsid w:val="006F0665"/>
    <w:rsid w:val="006F0A77"/>
    <w:rsid w:val="006F133C"/>
    <w:rsid w:val="006F167F"/>
    <w:rsid w:val="006F2360"/>
    <w:rsid w:val="006F26BF"/>
    <w:rsid w:val="006F2FB5"/>
    <w:rsid w:val="006F31B0"/>
    <w:rsid w:val="006F40C8"/>
    <w:rsid w:val="006F6156"/>
    <w:rsid w:val="006F7C17"/>
    <w:rsid w:val="00701280"/>
    <w:rsid w:val="00702F0E"/>
    <w:rsid w:val="00703656"/>
    <w:rsid w:val="0070471A"/>
    <w:rsid w:val="007062AA"/>
    <w:rsid w:val="00706BE8"/>
    <w:rsid w:val="00706C22"/>
    <w:rsid w:val="0070749D"/>
    <w:rsid w:val="00707D64"/>
    <w:rsid w:val="00710BBB"/>
    <w:rsid w:val="007129A0"/>
    <w:rsid w:val="00713A65"/>
    <w:rsid w:val="00715399"/>
    <w:rsid w:val="00715D55"/>
    <w:rsid w:val="00717C39"/>
    <w:rsid w:val="0072089B"/>
    <w:rsid w:val="0072105E"/>
    <w:rsid w:val="00723C8B"/>
    <w:rsid w:val="00731C71"/>
    <w:rsid w:val="0073207A"/>
    <w:rsid w:val="007321C4"/>
    <w:rsid w:val="007329E3"/>
    <w:rsid w:val="007338F6"/>
    <w:rsid w:val="00734910"/>
    <w:rsid w:val="007349E7"/>
    <w:rsid w:val="00736708"/>
    <w:rsid w:val="00736E86"/>
    <w:rsid w:val="00737EB3"/>
    <w:rsid w:val="00740779"/>
    <w:rsid w:val="00741ABE"/>
    <w:rsid w:val="00742991"/>
    <w:rsid w:val="007432E2"/>
    <w:rsid w:val="0074471B"/>
    <w:rsid w:val="00745693"/>
    <w:rsid w:val="007468C6"/>
    <w:rsid w:val="00747882"/>
    <w:rsid w:val="00750C40"/>
    <w:rsid w:val="007513B4"/>
    <w:rsid w:val="00751DC7"/>
    <w:rsid w:val="0075237E"/>
    <w:rsid w:val="00752E80"/>
    <w:rsid w:val="00754692"/>
    <w:rsid w:val="00754CBB"/>
    <w:rsid w:val="00754E2B"/>
    <w:rsid w:val="00755FE7"/>
    <w:rsid w:val="00756375"/>
    <w:rsid w:val="0075679E"/>
    <w:rsid w:val="007579B5"/>
    <w:rsid w:val="00757B57"/>
    <w:rsid w:val="007603EB"/>
    <w:rsid w:val="0076080B"/>
    <w:rsid w:val="007619D2"/>
    <w:rsid w:val="007638F8"/>
    <w:rsid w:val="00763920"/>
    <w:rsid w:val="00764A69"/>
    <w:rsid w:val="0076581F"/>
    <w:rsid w:val="00766229"/>
    <w:rsid w:val="007674F7"/>
    <w:rsid w:val="00771055"/>
    <w:rsid w:val="00771368"/>
    <w:rsid w:val="00772676"/>
    <w:rsid w:val="00773831"/>
    <w:rsid w:val="00775ED0"/>
    <w:rsid w:val="007761FF"/>
    <w:rsid w:val="0077686C"/>
    <w:rsid w:val="00777159"/>
    <w:rsid w:val="00781158"/>
    <w:rsid w:val="0078119C"/>
    <w:rsid w:val="0078155A"/>
    <w:rsid w:val="00781C97"/>
    <w:rsid w:val="00782E6F"/>
    <w:rsid w:val="00782F7F"/>
    <w:rsid w:val="007842D5"/>
    <w:rsid w:val="00784EA2"/>
    <w:rsid w:val="00786478"/>
    <w:rsid w:val="007864B5"/>
    <w:rsid w:val="00786A90"/>
    <w:rsid w:val="0078726C"/>
    <w:rsid w:val="00790C5E"/>
    <w:rsid w:val="007910D8"/>
    <w:rsid w:val="00791452"/>
    <w:rsid w:val="0079258B"/>
    <w:rsid w:val="00793E00"/>
    <w:rsid w:val="0079452B"/>
    <w:rsid w:val="007945B9"/>
    <w:rsid w:val="007949A4"/>
    <w:rsid w:val="00795732"/>
    <w:rsid w:val="00795E44"/>
    <w:rsid w:val="00796E3D"/>
    <w:rsid w:val="00797693"/>
    <w:rsid w:val="007A07B7"/>
    <w:rsid w:val="007A0D94"/>
    <w:rsid w:val="007A1F9B"/>
    <w:rsid w:val="007A25E5"/>
    <w:rsid w:val="007A3177"/>
    <w:rsid w:val="007A4EFA"/>
    <w:rsid w:val="007A5C2D"/>
    <w:rsid w:val="007B1D12"/>
    <w:rsid w:val="007B2193"/>
    <w:rsid w:val="007B2299"/>
    <w:rsid w:val="007B2683"/>
    <w:rsid w:val="007B2A12"/>
    <w:rsid w:val="007B30A1"/>
    <w:rsid w:val="007B3999"/>
    <w:rsid w:val="007B7872"/>
    <w:rsid w:val="007C05D6"/>
    <w:rsid w:val="007C1202"/>
    <w:rsid w:val="007C138F"/>
    <w:rsid w:val="007C2014"/>
    <w:rsid w:val="007C21A9"/>
    <w:rsid w:val="007C24C1"/>
    <w:rsid w:val="007C25E7"/>
    <w:rsid w:val="007C27FB"/>
    <w:rsid w:val="007C2E14"/>
    <w:rsid w:val="007C3AE4"/>
    <w:rsid w:val="007C3EF3"/>
    <w:rsid w:val="007C4460"/>
    <w:rsid w:val="007C6A68"/>
    <w:rsid w:val="007C6E8D"/>
    <w:rsid w:val="007C6F74"/>
    <w:rsid w:val="007D05BB"/>
    <w:rsid w:val="007D0EC4"/>
    <w:rsid w:val="007D2D5D"/>
    <w:rsid w:val="007D3250"/>
    <w:rsid w:val="007D443A"/>
    <w:rsid w:val="007D4C6F"/>
    <w:rsid w:val="007D4C89"/>
    <w:rsid w:val="007D4CA3"/>
    <w:rsid w:val="007D5A16"/>
    <w:rsid w:val="007D5A9A"/>
    <w:rsid w:val="007D5E90"/>
    <w:rsid w:val="007D6361"/>
    <w:rsid w:val="007D6830"/>
    <w:rsid w:val="007E1D79"/>
    <w:rsid w:val="007E2BE9"/>
    <w:rsid w:val="007E3536"/>
    <w:rsid w:val="007E40FD"/>
    <w:rsid w:val="007E45AF"/>
    <w:rsid w:val="007E58C7"/>
    <w:rsid w:val="007E592A"/>
    <w:rsid w:val="007E5A7E"/>
    <w:rsid w:val="007E642A"/>
    <w:rsid w:val="007E64B5"/>
    <w:rsid w:val="007F06EC"/>
    <w:rsid w:val="007F34DB"/>
    <w:rsid w:val="007F405D"/>
    <w:rsid w:val="007F7DCA"/>
    <w:rsid w:val="00801DD4"/>
    <w:rsid w:val="00801F8E"/>
    <w:rsid w:val="00804086"/>
    <w:rsid w:val="00805768"/>
    <w:rsid w:val="00805C3E"/>
    <w:rsid w:val="0080621A"/>
    <w:rsid w:val="00806CC1"/>
    <w:rsid w:val="008075CF"/>
    <w:rsid w:val="0081135D"/>
    <w:rsid w:val="0081230D"/>
    <w:rsid w:val="00812ADF"/>
    <w:rsid w:val="00813566"/>
    <w:rsid w:val="00815031"/>
    <w:rsid w:val="00815ACC"/>
    <w:rsid w:val="00816B26"/>
    <w:rsid w:val="00817FED"/>
    <w:rsid w:val="0082018F"/>
    <w:rsid w:val="0082050C"/>
    <w:rsid w:val="0082054F"/>
    <w:rsid w:val="00820A34"/>
    <w:rsid w:val="00821718"/>
    <w:rsid w:val="00824EF8"/>
    <w:rsid w:val="008251EE"/>
    <w:rsid w:val="008252C5"/>
    <w:rsid w:val="008273CA"/>
    <w:rsid w:val="008274E3"/>
    <w:rsid w:val="00827B81"/>
    <w:rsid w:val="008302C2"/>
    <w:rsid w:val="0083223D"/>
    <w:rsid w:val="00832E49"/>
    <w:rsid w:val="008342EC"/>
    <w:rsid w:val="008370DA"/>
    <w:rsid w:val="00837E9D"/>
    <w:rsid w:val="00841384"/>
    <w:rsid w:val="00842E35"/>
    <w:rsid w:val="00843750"/>
    <w:rsid w:val="00844998"/>
    <w:rsid w:val="00844F1C"/>
    <w:rsid w:val="00845AFA"/>
    <w:rsid w:val="00845C69"/>
    <w:rsid w:val="00845D7C"/>
    <w:rsid w:val="0085068F"/>
    <w:rsid w:val="00852CC0"/>
    <w:rsid w:val="00852CFF"/>
    <w:rsid w:val="008531BC"/>
    <w:rsid w:val="00854354"/>
    <w:rsid w:val="0085491C"/>
    <w:rsid w:val="00854D52"/>
    <w:rsid w:val="00856DA1"/>
    <w:rsid w:val="008570B7"/>
    <w:rsid w:val="0085718C"/>
    <w:rsid w:val="00857CD6"/>
    <w:rsid w:val="00860709"/>
    <w:rsid w:val="00861328"/>
    <w:rsid w:val="00866DCE"/>
    <w:rsid w:val="00870211"/>
    <w:rsid w:val="008713A4"/>
    <w:rsid w:val="008719C4"/>
    <w:rsid w:val="00873609"/>
    <w:rsid w:val="00876856"/>
    <w:rsid w:val="008778E9"/>
    <w:rsid w:val="008801FE"/>
    <w:rsid w:val="0088135E"/>
    <w:rsid w:val="00883271"/>
    <w:rsid w:val="00886031"/>
    <w:rsid w:val="008862A8"/>
    <w:rsid w:val="00886687"/>
    <w:rsid w:val="00887246"/>
    <w:rsid w:val="0088764E"/>
    <w:rsid w:val="00890441"/>
    <w:rsid w:val="0089190E"/>
    <w:rsid w:val="0089217C"/>
    <w:rsid w:val="00893039"/>
    <w:rsid w:val="00893613"/>
    <w:rsid w:val="00894A32"/>
    <w:rsid w:val="00894AF1"/>
    <w:rsid w:val="0089505D"/>
    <w:rsid w:val="0089547E"/>
    <w:rsid w:val="0089553A"/>
    <w:rsid w:val="00895591"/>
    <w:rsid w:val="00896D21"/>
    <w:rsid w:val="00897586"/>
    <w:rsid w:val="008A0BE6"/>
    <w:rsid w:val="008A2513"/>
    <w:rsid w:val="008A2BED"/>
    <w:rsid w:val="008A35AF"/>
    <w:rsid w:val="008A3DA6"/>
    <w:rsid w:val="008A403A"/>
    <w:rsid w:val="008A4AB3"/>
    <w:rsid w:val="008A5818"/>
    <w:rsid w:val="008A69BE"/>
    <w:rsid w:val="008B07EC"/>
    <w:rsid w:val="008B317D"/>
    <w:rsid w:val="008B4C3C"/>
    <w:rsid w:val="008B5598"/>
    <w:rsid w:val="008B5E54"/>
    <w:rsid w:val="008B626F"/>
    <w:rsid w:val="008B6AF9"/>
    <w:rsid w:val="008B7AC5"/>
    <w:rsid w:val="008B7FF5"/>
    <w:rsid w:val="008C0A4D"/>
    <w:rsid w:val="008C1952"/>
    <w:rsid w:val="008C22CA"/>
    <w:rsid w:val="008C2CD2"/>
    <w:rsid w:val="008C2D6D"/>
    <w:rsid w:val="008C3D07"/>
    <w:rsid w:val="008C6C1A"/>
    <w:rsid w:val="008C6D28"/>
    <w:rsid w:val="008D1164"/>
    <w:rsid w:val="008D3C12"/>
    <w:rsid w:val="008D4208"/>
    <w:rsid w:val="008D4698"/>
    <w:rsid w:val="008D69B4"/>
    <w:rsid w:val="008D6EAD"/>
    <w:rsid w:val="008E0A7F"/>
    <w:rsid w:val="008E2990"/>
    <w:rsid w:val="008E3129"/>
    <w:rsid w:val="008E3320"/>
    <w:rsid w:val="008E47ED"/>
    <w:rsid w:val="008E7971"/>
    <w:rsid w:val="008F2338"/>
    <w:rsid w:val="008F3C61"/>
    <w:rsid w:val="008F3E16"/>
    <w:rsid w:val="008F4738"/>
    <w:rsid w:val="008F4817"/>
    <w:rsid w:val="008F5BF9"/>
    <w:rsid w:val="008F657C"/>
    <w:rsid w:val="008F70D9"/>
    <w:rsid w:val="008F7E3E"/>
    <w:rsid w:val="00900F99"/>
    <w:rsid w:val="00901257"/>
    <w:rsid w:val="00902493"/>
    <w:rsid w:val="009031AF"/>
    <w:rsid w:val="00903758"/>
    <w:rsid w:val="00903EFE"/>
    <w:rsid w:val="00904233"/>
    <w:rsid w:val="00904551"/>
    <w:rsid w:val="009066FD"/>
    <w:rsid w:val="00907CB2"/>
    <w:rsid w:val="0091011F"/>
    <w:rsid w:val="0091132B"/>
    <w:rsid w:val="00913405"/>
    <w:rsid w:val="009173DB"/>
    <w:rsid w:val="00917A00"/>
    <w:rsid w:val="00920E4B"/>
    <w:rsid w:val="00921005"/>
    <w:rsid w:val="009219F1"/>
    <w:rsid w:val="00921AF0"/>
    <w:rsid w:val="00923BC2"/>
    <w:rsid w:val="00924620"/>
    <w:rsid w:val="00924DB1"/>
    <w:rsid w:val="00925075"/>
    <w:rsid w:val="009266D7"/>
    <w:rsid w:val="0093001B"/>
    <w:rsid w:val="00931D90"/>
    <w:rsid w:val="0093305B"/>
    <w:rsid w:val="00934B9E"/>
    <w:rsid w:val="009351C6"/>
    <w:rsid w:val="00936AD8"/>
    <w:rsid w:val="00936FCD"/>
    <w:rsid w:val="00937F3B"/>
    <w:rsid w:val="009403FB"/>
    <w:rsid w:val="00940946"/>
    <w:rsid w:val="009420E2"/>
    <w:rsid w:val="0094228E"/>
    <w:rsid w:val="0094322A"/>
    <w:rsid w:val="00944218"/>
    <w:rsid w:val="00945C08"/>
    <w:rsid w:val="00946F90"/>
    <w:rsid w:val="0095022D"/>
    <w:rsid w:val="00952407"/>
    <w:rsid w:val="009543AD"/>
    <w:rsid w:val="00956DFF"/>
    <w:rsid w:val="009574B3"/>
    <w:rsid w:val="00960583"/>
    <w:rsid w:val="00962A7E"/>
    <w:rsid w:val="00964213"/>
    <w:rsid w:val="00964287"/>
    <w:rsid w:val="0096447C"/>
    <w:rsid w:val="0096459F"/>
    <w:rsid w:val="00964694"/>
    <w:rsid w:val="00965558"/>
    <w:rsid w:val="0096599A"/>
    <w:rsid w:val="0096632E"/>
    <w:rsid w:val="00966431"/>
    <w:rsid w:val="00967C6D"/>
    <w:rsid w:val="009704D5"/>
    <w:rsid w:val="00970C40"/>
    <w:rsid w:val="00972052"/>
    <w:rsid w:val="00974B7D"/>
    <w:rsid w:val="009756C3"/>
    <w:rsid w:val="00976601"/>
    <w:rsid w:val="0097666B"/>
    <w:rsid w:val="009766F3"/>
    <w:rsid w:val="00976D6B"/>
    <w:rsid w:val="009772DC"/>
    <w:rsid w:val="0098292E"/>
    <w:rsid w:val="00982AA6"/>
    <w:rsid w:val="00983534"/>
    <w:rsid w:val="00985C91"/>
    <w:rsid w:val="0098617B"/>
    <w:rsid w:val="00986488"/>
    <w:rsid w:val="009873F2"/>
    <w:rsid w:val="00987D37"/>
    <w:rsid w:val="00987E8F"/>
    <w:rsid w:val="0099076F"/>
    <w:rsid w:val="00990796"/>
    <w:rsid w:val="00991751"/>
    <w:rsid w:val="00991E30"/>
    <w:rsid w:val="00993121"/>
    <w:rsid w:val="009949C2"/>
    <w:rsid w:val="00996D6C"/>
    <w:rsid w:val="00996F8B"/>
    <w:rsid w:val="00997950"/>
    <w:rsid w:val="00997AA8"/>
    <w:rsid w:val="009A0159"/>
    <w:rsid w:val="009A01E4"/>
    <w:rsid w:val="009A0805"/>
    <w:rsid w:val="009A0BED"/>
    <w:rsid w:val="009A12C4"/>
    <w:rsid w:val="009A1718"/>
    <w:rsid w:val="009A1731"/>
    <w:rsid w:val="009A1DAA"/>
    <w:rsid w:val="009A2A1F"/>
    <w:rsid w:val="009A3048"/>
    <w:rsid w:val="009A3495"/>
    <w:rsid w:val="009A3C83"/>
    <w:rsid w:val="009A3EB4"/>
    <w:rsid w:val="009A415E"/>
    <w:rsid w:val="009A44CC"/>
    <w:rsid w:val="009A4EDA"/>
    <w:rsid w:val="009A5901"/>
    <w:rsid w:val="009A62EC"/>
    <w:rsid w:val="009A7A18"/>
    <w:rsid w:val="009A7FD3"/>
    <w:rsid w:val="009B145A"/>
    <w:rsid w:val="009B2471"/>
    <w:rsid w:val="009B3799"/>
    <w:rsid w:val="009B3F65"/>
    <w:rsid w:val="009B57F4"/>
    <w:rsid w:val="009B5C63"/>
    <w:rsid w:val="009B65BA"/>
    <w:rsid w:val="009B748F"/>
    <w:rsid w:val="009C1091"/>
    <w:rsid w:val="009C1625"/>
    <w:rsid w:val="009C3420"/>
    <w:rsid w:val="009C3ADF"/>
    <w:rsid w:val="009C3C04"/>
    <w:rsid w:val="009C523E"/>
    <w:rsid w:val="009C58BA"/>
    <w:rsid w:val="009C7985"/>
    <w:rsid w:val="009C7E42"/>
    <w:rsid w:val="009D1ECB"/>
    <w:rsid w:val="009D2E37"/>
    <w:rsid w:val="009D4020"/>
    <w:rsid w:val="009D66E7"/>
    <w:rsid w:val="009D7456"/>
    <w:rsid w:val="009D7B4D"/>
    <w:rsid w:val="009E2DF3"/>
    <w:rsid w:val="009E33D4"/>
    <w:rsid w:val="009E569C"/>
    <w:rsid w:val="009E71E1"/>
    <w:rsid w:val="009E758A"/>
    <w:rsid w:val="009E7B8D"/>
    <w:rsid w:val="009F0D57"/>
    <w:rsid w:val="009F13BC"/>
    <w:rsid w:val="009F25CF"/>
    <w:rsid w:val="009F3B9C"/>
    <w:rsid w:val="009F4E42"/>
    <w:rsid w:val="009F51AD"/>
    <w:rsid w:val="009F7659"/>
    <w:rsid w:val="009F7FC7"/>
    <w:rsid w:val="00A00895"/>
    <w:rsid w:val="00A01D55"/>
    <w:rsid w:val="00A02335"/>
    <w:rsid w:val="00A0276C"/>
    <w:rsid w:val="00A043A5"/>
    <w:rsid w:val="00A04ED1"/>
    <w:rsid w:val="00A05721"/>
    <w:rsid w:val="00A05C4E"/>
    <w:rsid w:val="00A066C2"/>
    <w:rsid w:val="00A069DD"/>
    <w:rsid w:val="00A10226"/>
    <w:rsid w:val="00A1154C"/>
    <w:rsid w:val="00A118D6"/>
    <w:rsid w:val="00A13D8A"/>
    <w:rsid w:val="00A1436A"/>
    <w:rsid w:val="00A14B41"/>
    <w:rsid w:val="00A14F40"/>
    <w:rsid w:val="00A15D0C"/>
    <w:rsid w:val="00A16688"/>
    <w:rsid w:val="00A16986"/>
    <w:rsid w:val="00A174F7"/>
    <w:rsid w:val="00A200CB"/>
    <w:rsid w:val="00A20DEE"/>
    <w:rsid w:val="00A20F65"/>
    <w:rsid w:val="00A21971"/>
    <w:rsid w:val="00A22081"/>
    <w:rsid w:val="00A22155"/>
    <w:rsid w:val="00A22509"/>
    <w:rsid w:val="00A2254B"/>
    <w:rsid w:val="00A232E8"/>
    <w:rsid w:val="00A23536"/>
    <w:rsid w:val="00A23616"/>
    <w:rsid w:val="00A24986"/>
    <w:rsid w:val="00A24F63"/>
    <w:rsid w:val="00A30191"/>
    <w:rsid w:val="00A31563"/>
    <w:rsid w:val="00A32BD4"/>
    <w:rsid w:val="00A33066"/>
    <w:rsid w:val="00A3307B"/>
    <w:rsid w:val="00A33F11"/>
    <w:rsid w:val="00A33F47"/>
    <w:rsid w:val="00A340BD"/>
    <w:rsid w:val="00A3501F"/>
    <w:rsid w:val="00A35049"/>
    <w:rsid w:val="00A37A21"/>
    <w:rsid w:val="00A37ADE"/>
    <w:rsid w:val="00A400A1"/>
    <w:rsid w:val="00A40AEF"/>
    <w:rsid w:val="00A4102F"/>
    <w:rsid w:val="00A44FE1"/>
    <w:rsid w:val="00A45CAF"/>
    <w:rsid w:val="00A45DF9"/>
    <w:rsid w:val="00A45E1E"/>
    <w:rsid w:val="00A4619E"/>
    <w:rsid w:val="00A465D7"/>
    <w:rsid w:val="00A51C3B"/>
    <w:rsid w:val="00A5377A"/>
    <w:rsid w:val="00A5595C"/>
    <w:rsid w:val="00A55FC0"/>
    <w:rsid w:val="00A571C6"/>
    <w:rsid w:val="00A57CCF"/>
    <w:rsid w:val="00A60BF1"/>
    <w:rsid w:val="00A60EF1"/>
    <w:rsid w:val="00A6169E"/>
    <w:rsid w:val="00A62810"/>
    <w:rsid w:val="00A63863"/>
    <w:rsid w:val="00A6452A"/>
    <w:rsid w:val="00A6514B"/>
    <w:rsid w:val="00A6565B"/>
    <w:rsid w:val="00A66120"/>
    <w:rsid w:val="00A66139"/>
    <w:rsid w:val="00A66A8A"/>
    <w:rsid w:val="00A66CED"/>
    <w:rsid w:val="00A67541"/>
    <w:rsid w:val="00A71667"/>
    <w:rsid w:val="00A72ABC"/>
    <w:rsid w:val="00A7317A"/>
    <w:rsid w:val="00A73534"/>
    <w:rsid w:val="00A737AA"/>
    <w:rsid w:val="00A765E7"/>
    <w:rsid w:val="00A80506"/>
    <w:rsid w:val="00A84279"/>
    <w:rsid w:val="00A872CE"/>
    <w:rsid w:val="00A90269"/>
    <w:rsid w:val="00A90291"/>
    <w:rsid w:val="00A90889"/>
    <w:rsid w:val="00A90FD9"/>
    <w:rsid w:val="00A91FEA"/>
    <w:rsid w:val="00A920FB"/>
    <w:rsid w:val="00A92FFD"/>
    <w:rsid w:val="00A93312"/>
    <w:rsid w:val="00A94BB3"/>
    <w:rsid w:val="00A95918"/>
    <w:rsid w:val="00A97A48"/>
    <w:rsid w:val="00AA00E2"/>
    <w:rsid w:val="00AA0336"/>
    <w:rsid w:val="00AA1BD6"/>
    <w:rsid w:val="00AA4145"/>
    <w:rsid w:val="00AA43E4"/>
    <w:rsid w:val="00AA52F8"/>
    <w:rsid w:val="00AA5D66"/>
    <w:rsid w:val="00AA7A38"/>
    <w:rsid w:val="00AB09E7"/>
    <w:rsid w:val="00AB2547"/>
    <w:rsid w:val="00AB3522"/>
    <w:rsid w:val="00AB355D"/>
    <w:rsid w:val="00AB3AFE"/>
    <w:rsid w:val="00AB4B6F"/>
    <w:rsid w:val="00AB4E76"/>
    <w:rsid w:val="00AB5184"/>
    <w:rsid w:val="00AB6A75"/>
    <w:rsid w:val="00AC05F2"/>
    <w:rsid w:val="00AC0D36"/>
    <w:rsid w:val="00AC1316"/>
    <w:rsid w:val="00AC1C80"/>
    <w:rsid w:val="00AC21D8"/>
    <w:rsid w:val="00AC30A3"/>
    <w:rsid w:val="00AC3227"/>
    <w:rsid w:val="00AC3406"/>
    <w:rsid w:val="00AC4FBE"/>
    <w:rsid w:val="00AC5356"/>
    <w:rsid w:val="00AC580F"/>
    <w:rsid w:val="00AC6FCC"/>
    <w:rsid w:val="00AC7FFD"/>
    <w:rsid w:val="00AD0E4C"/>
    <w:rsid w:val="00AD0F7F"/>
    <w:rsid w:val="00AD10E9"/>
    <w:rsid w:val="00AD2CED"/>
    <w:rsid w:val="00AD2DC2"/>
    <w:rsid w:val="00AD33C8"/>
    <w:rsid w:val="00AD3879"/>
    <w:rsid w:val="00AD5505"/>
    <w:rsid w:val="00AD655D"/>
    <w:rsid w:val="00AD6FF9"/>
    <w:rsid w:val="00AD743A"/>
    <w:rsid w:val="00AD77A0"/>
    <w:rsid w:val="00AD7CFE"/>
    <w:rsid w:val="00AE0629"/>
    <w:rsid w:val="00AE0AEA"/>
    <w:rsid w:val="00AE3141"/>
    <w:rsid w:val="00AE37EB"/>
    <w:rsid w:val="00AE3F05"/>
    <w:rsid w:val="00AE4627"/>
    <w:rsid w:val="00AE5400"/>
    <w:rsid w:val="00AE588D"/>
    <w:rsid w:val="00AE6964"/>
    <w:rsid w:val="00AE7D68"/>
    <w:rsid w:val="00AF02BC"/>
    <w:rsid w:val="00AF0DC1"/>
    <w:rsid w:val="00AF0E40"/>
    <w:rsid w:val="00AF1130"/>
    <w:rsid w:val="00AF243C"/>
    <w:rsid w:val="00AF3456"/>
    <w:rsid w:val="00AF3A84"/>
    <w:rsid w:val="00AF4B3D"/>
    <w:rsid w:val="00AF61E0"/>
    <w:rsid w:val="00AF698D"/>
    <w:rsid w:val="00AF7318"/>
    <w:rsid w:val="00AF783A"/>
    <w:rsid w:val="00B00DA2"/>
    <w:rsid w:val="00B02190"/>
    <w:rsid w:val="00B040B4"/>
    <w:rsid w:val="00B05C0C"/>
    <w:rsid w:val="00B064E1"/>
    <w:rsid w:val="00B07E89"/>
    <w:rsid w:val="00B07F08"/>
    <w:rsid w:val="00B10102"/>
    <w:rsid w:val="00B1060A"/>
    <w:rsid w:val="00B10ED7"/>
    <w:rsid w:val="00B11799"/>
    <w:rsid w:val="00B12D67"/>
    <w:rsid w:val="00B14396"/>
    <w:rsid w:val="00B14B69"/>
    <w:rsid w:val="00B14D32"/>
    <w:rsid w:val="00B155C6"/>
    <w:rsid w:val="00B15E52"/>
    <w:rsid w:val="00B1655C"/>
    <w:rsid w:val="00B16B86"/>
    <w:rsid w:val="00B16F2B"/>
    <w:rsid w:val="00B17676"/>
    <w:rsid w:val="00B204EC"/>
    <w:rsid w:val="00B20A43"/>
    <w:rsid w:val="00B228D4"/>
    <w:rsid w:val="00B22E61"/>
    <w:rsid w:val="00B23441"/>
    <w:rsid w:val="00B23FAF"/>
    <w:rsid w:val="00B24DBC"/>
    <w:rsid w:val="00B27AA2"/>
    <w:rsid w:val="00B30C57"/>
    <w:rsid w:val="00B30EC0"/>
    <w:rsid w:val="00B31123"/>
    <w:rsid w:val="00B316AC"/>
    <w:rsid w:val="00B320B1"/>
    <w:rsid w:val="00B335EB"/>
    <w:rsid w:val="00B34956"/>
    <w:rsid w:val="00B34B4F"/>
    <w:rsid w:val="00B34CEC"/>
    <w:rsid w:val="00B3686D"/>
    <w:rsid w:val="00B368C0"/>
    <w:rsid w:val="00B37C80"/>
    <w:rsid w:val="00B40189"/>
    <w:rsid w:val="00B403F5"/>
    <w:rsid w:val="00B41667"/>
    <w:rsid w:val="00B44464"/>
    <w:rsid w:val="00B44F49"/>
    <w:rsid w:val="00B4690D"/>
    <w:rsid w:val="00B46CB3"/>
    <w:rsid w:val="00B470DE"/>
    <w:rsid w:val="00B47926"/>
    <w:rsid w:val="00B511E4"/>
    <w:rsid w:val="00B516BD"/>
    <w:rsid w:val="00B5324F"/>
    <w:rsid w:val="00B53AF4"/>
    <w:rsid w:val="00B55FF2"/>
    <w:rsid w:val="00B56A63"/>
    <w:rsid w:val="00B605C2"/>
    <w:rsid w:val="00B612DC"/>
    <w:rsid w:val="00B61B81"/>
    <w:rsid w:val="00B61DFA"/>
    <w:rsid w:val="00B63FCF"/>
    <w:rsid w:val="00B64CFD"/>
    <w:rsid w:val="00B6587A"/>
    <w:rsid w:val="00B6669F"/>
    <w:rsid w:val="00B66894"/>
    <w:rsid w:val="00B712F9"/>
    <w:rsid w:val="00B71438"/>
    <w:rsid w:val="00B718F9"/>
    <w:rsid w:val="00B7440B"/>
    <w:rsid w:val="00B75965"/>
    <w:rsid w:val="00B75D62"/>
    <w:rsid w:val="00B76DC0"/>
    <w:rsid w:val="00B806C3"/>
    <w:rsid w:val="00B8199E"/>
    <w:rsid w:val="00B83A76"/>
    <w:rsid w:val="00B8616D"/>
    <w:rsid w:val="00B87390"/>
    <w:rsid w:val="00B9431E"/>
    <w:rsid w:val="00B95A24"/>
    <w:rsid w:val="00BA01D2"/>
    <w:rsid w:val="00BA082F"/>
    <w:rsid w:val="00BA0FCF"/>
    <w:rsid w:val="00BA329A"/>
    <w:rsid w:val="00BA4087"/>
    <w:rsid w:val="00BA463B"/>
    <w:rsid w:val="00BA51CD"/>
    <w:rsid w:val="00BA57FC"/>
    <w:rsid w:val="00BA631E"/>
    <w:rsid w:val="00BA68C5"/>
    <w:rsid w:val="00BA6C0E"/>
    <w:rsid w:val="00BA7C51"/>
    <w:rsid w:val="00BA7F10"/>
    <w:rsid w:val="00BB00CB"/>
    <w:rsid w:val="00BB265C"/>
    <w:rsid w:val="00BB3535"/>
    <w:rsid w:val="00BB3765"/>
    <w:rsid w:val="00BB3C53"/>
    <w:rsid w:val="00BB7809"/>
    <w:rsid w:val="00BC1927"/>
    <w:rsid w:val="00BC26BE"/>
    <w:rsid w:val="00BC3397"/>
    <w:rsid w:val="00BC43C7"/>
    <w:rsid w:val="00BC49BB"/>
    <w:rsid w:val="00BC6D8A"/>
    <w:rsid w:val="00BD0575"/>
    <w:rsid w:val="00BD0620"/>
    <w:rsid w:val="00BD1178"/>
    <w:rsid w:val="00BD49B6"/>
    <w:rsid w:val="00BD5B5E"/>
    <w:rsid w:val="00BD6BA2"/>
    <w:rsid w:val="00BD6D46"/>
    <w:rsid w:val="00BD6F74"/>
    <w:rsid w:val="00BE00DD"/>
    <w:rsid w:val="00BE0C96"/>
    <w:rsid w:val="00BE3482"/>
    <w:rsid w:val="00BE75A5"/>
    <w:rsid w:val="00BE7BF4"/>
    <w:rsid w:val="00BE7DC6"/>
    <w:rsid w:val="00BE7DD9"/>
    <w:rsid w:val="00BE7F48"/>
    <w:rsid w:val="00BF009C"/>
    <w:rsid w:val="00BF083F"/>
    <w:rsid w:val="00BF1663"/>
    <w:rsid w:val="00BF472B"/>
    <w:rsid w:val="00BF51E4"/>
    <w:rsid w:val="00BF5FD7"/>
    <w:rsid w:val="00BF6369"/>
    <w:rsid w:val="00BF74BD"/>
    <w:rsid w:val="00C035F1"/>
    <w:rsid w:val="00C044C8"/>
    <w:rsid w:val="00C0474D"/>
    <w:rsid w:val="00C04CEF"/>
    <w:rsid w:val="00C04EE6"/>
    <w:rsid w:val="00C04F0C"/>
    <w:rsid w:val="00C05902"/>
    <w:rsid w:val="00C06418"/>
    <w:rsid w:val="00C0683D"/>
    <w:rsid w:val="00C077DC"/>
    <w:rsid w:val="00C07DAE"/>
    <w:rsid w:val="00C11D75"/>
    <w:rsid w:val="00C130D0"/>
    <w:rsid w:val="00C17016"/>
    <w:rsid w:val="00C21FC1"/>
    <w:rsid w:val="00C22AE8"/>
    <w:rsid w:val="00C22B03"/>
    <w:rsid w:val="00C23FB6"/>
    <w:rsid w:val="00C24876"/>
    <w:rsid w:val="00C24CE0"/>
    <w:rsid w:val="00C25011"/>
    <w:rsid w:val="00C275E1"/>
    <w:rsid w:val="00C27D15"/>
    <w:rsid w:val="00C30C47"/>
    <w:rsid w:val="00C31A10"/>
    <w:rsid w:val="00C33D2F"/>
    <w:rsid w:val="00C3433F"/>
    <w:rsid w:val="00C349F4"/>
    <w:rsid w:val="00C3557F"/>
    <w:rsid w:val="00C35EF3"/>
    <w:rsid w:val="00C36045"/>
    <w:rsid w:val="00C36521"/>
    <w:rsid w:val="00C40205"/>
    <w:rsid w:val="00C40521"/>
    <w:rsid w:val="00C40547"/>
    <w:rsid w:val="00C43F72"/>
    <w:rsid w:val="00C46BAD"/>
    <w:rsid w:val="00C46FAC"/>
    <w:rsid w:val="00C4738E"/>
    <w:rsid w:val="00C47CC6"/>
    <w:rsid w:val="00C50187"/>
    <w:rsid w:val="00C523D5"/>
    <w:rsid w:val="00C52FF1"/>
    <w:rsid w:val="00C5373E"/>
    <w:rsid w:val="00C53C53"/>
    <w:rsid w:val="00C570CA"/>
    <w:rsid w:val="00C576F0"/>
    <w:rsid w:val="00C60300"/>
    <w:rsid w:val="00C6040A"/>
    <w:rsid w:val="00C6243B"/>
    <w:rsid w:val="00C63996"/>
    <w:rsid w:val="00C656BE"/>
    <w:rsid w:val="00C65927"/>
    <w:rsid w:val="00C65C87"/>
    <w:rsid w:val="00C65E22"/>
    <w:rsid w:val="00C665A8"/>
    <w:rsid w:val="00C67D1C"/>
    <w:rsid w:val="00C701C6"/>
    <w:rsid w:val="00C7146B"/>
    <w:rsid w:val="00C71A67"/>
    <w:rsid w:val="00C71EDB"/>
    <w:rsid w:val="00C71FE9"/>
    <w:rsid w:val="00C75392"/>
    <w:rsid w:val="00C75A96"/>
    <w:rsid w:val="00C75F71"/>
    <w:rsid w:val="00C807C4"/>
    <w:rsid w:val="00C8204B"/>
    <w:rsid w:val="00C82371"/>
    <w:rsid w:val="00C82528"/>
    <w:rsid w:val="00C84E3E"/>
    <w:rsid w:val="00C85BD1"/>
    <w:rsid w:val="00C873D1"/>
    <w:rsid w:val="00C873F3"/>
    <w:rsid w:val="00C90561"/>
    <w:rsid w:val="00C92B09"/>
    <w:rsid w:val="00C92FAC"/>
    <w:rsid w:val="00C934D5"/>
    <w:rsid w:val="00C94828"/>
    <w:rsid w:val="00C94A36"/>
    <w:rsid w:val="00C956BC"/>
    <w:rsid w:val="00C95B49"/>
    <w:rsid w:val="00C96708"/>
    <w:rsid w:val="00C97952"/>
    <w:rsid w:val="00CA01FA"/>
    <w:rsid w:val="00CA03F8"/>
    <w:rsid w:val="00CA1934"/>
    <w:rsid w:val="00CA2CC4"/>
    <w:rsid w:val="00CA3DB1"/>
    <w:rsid w:val="00CA44A5"/>
    <w:rsid w:val="00CA68AC"/>
    <w:rsid w:val="00CA6BBB"/>
    <w:rsid w:val="00CA733F"/>
    <w:rsid w:val="00CB0FB3"/>
    <w:rsid w:val="00CB1955"/>
    <w:rsid w:val="00CB2456"/>
    <w:rsid w:val="00CB253A"/>
    <w:rsid w:val="00CB3BC8"/>
    <w:rsid w:val="00CB4B4C"/>
    <w:rsid w:val="00CB5548"/>
    <w:rsid w:val="00CB56FB"/>
    <w:rsid w:val="00CB6899"/>
    <w:rsid w:val="00CB693A"/>
    <w:rsid w:val="00CB72DA"/>
    <w:rsid w:val="00CB773B"/>
    <w:rsid w:val="00CB79BB"/>
    <w:rsid w:val="00CC09B1"/>
    <w:rsid w:val="00CC438D"/>
    <w:rsid w:val="00CC4726"/>
    <w:rsid w:val="00CC6DE1"/>
    <w:rsid w:val="00CC78A0"/>
    <w:rsid w:val="00CD0754"/>
    <w:rsid w:val="00CD2380"/>
    <w:rsid w:val="00CD3D4B"/>
    <w:rsid w:val="00CD5914"/>
    <w:rsid w:val="00CD6F1B"/>
    <w:rsid w:val="00CD6F4D"/>
    <w:rsid w:val="00CE08F0"/>
    <w:rsid w:val="00CE0F87"/>
    <w:rsid w:val="00CE1665"/>
    <w:rsid w:val="00CE39A1"/>
    <w:rsid w:val="00CE439E"/>
    <w:rsid w:val="00CF0AE9"/>
    <w:rsid w:val="00CF15F1"/>
    <w:rsid w:val="00CF1B95"/>
    <w:rsid w:val="00CF1BA1"/>
    <w:rsid w:val="00CF227A"/>
    <w:rsid w:val="00CF348B"/>
    <w:rsid w:val="00CF34D5"/>
    <w:rsid w:val="00CF47E6"/>
    <w:rsid w:val="00CF50C7"/>
    <w:rsid w:val="00CF6023"/>
    <w:rsid w:val="00D01E1A"/>
    <w:rsid w:val="00D03DC7"/>
    <w:rsid w:val="00D0419D"/>
    <w:rsid w:val="00D043F2"/>
    <w:rsid w:val="00D04851"/>
    <w:rsid w:val="00D064BA"/>
    <w:rsid w:val="00D066D7"/>
    <w:rsid w:val="00D075CE"/>
    <w:rsid w:val="00D10251"/>
    <w:rsid w:val="00D10F8A"/>
    <w:rsid w:val="00D149F5"/>
    <w:rsid w:val="00D151D5"/>
    <w:rsid w:val="00D154AA"/>
    <w:rsid w:val="00D155ED"/>
    <w:rsid w:val="00D17D40"/>
    <w:rsid w:val="00D2033A"/>
    <w:rsid w:val="00D222A6"/>
    <w:rsid w:val="00D23D8A"/>
    <w:rsid w:val="00D252C4"/>
    <w:rsid w:val="00D259C2"/>
    <w:rsid w:val="00D26E40"/>
    <w:rsid w:val="00D314E3"/>
    <w:rsid w:val="00D351C1"/>
    <w:rsid w:val="00D357C6"/>
    <w:rsid w:val="00D36767"/>
    <w:rsid w:val="00D36A32"/>
    <w:rsid w:val="00D37929"/>
    <w:rsid w:val="00D37F76"/>
    <w:rsid w:val="00D4005B"/>
    <w:rsid w:val="00D4008F"/>
    <w:rsid w:val="00D4439C"/>
    <w:rsid w:val="00D4494A"/>
    <w:rsid w:val="00D50360"/>
    <w:rsid w:val="00D5042D"/>
    <w:rsid w:val="00D50647"/>
    <w:rsid w:val="00D50F1C"/>
    <w:rsid w:val="00D52739"/>
    <w:rsid w:val="00D5443A"/>
    <w:rsid w:val="00D5564E"/>
    <w:rsid w:val="00D56347"/>
    <w:rsid w:val="00D61504"/>
    <w:rsid w:val="00D6256C"/>
    <w:rsid w:val="00D639F6"/>
    <w:rsid w:val="00D676A9"/>
    <w:rsid w:val="00D70F0B"/>
    <w:rsid w:val="00D71E5B"/>
    <w:rsid w:val="00D72711"/>
    <w:rsid w:val="00D735A3"/>
    <w:rsid w:val="00D74D21"/>
    <w:rsid w:val="00D770C3"/>
    <w:rsid w:val="00D77528"/>
    <w:rsid w:val="00D80DC7"/>
    <w:rsid w:val="00D818DB"/>
    <w:rsid w:val="00D85146"/>
    <w:rsid w:val="00D914BF"/>
    <w:rsid w:val="00D92AF6"/>
    <w:rsid w:val="00D93B9D"/>
    <w:rsid w:val="00D94355"/>
    <w:rsid w:val="00D95972"/>
    <w:rsid w:val="00D95F87"/>
    <w:rsid w:val="00D96E49"/>
    <w:rsid w:val="00DA0B6A"/>
    <w:rsid w:val="00DA10F9"/>
    <w:rsid w:val="00DA1F0A"/>
    <w:rsid w:val="00DA31E9"/>
    <w:rsid w:val="00DA36CC"/>
    <w:rsid w:val="00DA3D7F"/>
    <w:rsid w:val="00DA5CF1"/>
    <w:rsid w:val="00DA6719"/>
    <w:rsid w:val="00DA7387"/>
    <w:rsid w:val="00DA7A7A"/>
    <w:rsid w:val="00DB1285"/>
    <w:rsid w:val="00DB14D1"/>
    <w:rsid w:val="00DB391E"/>
    <w:rsid w:val="00DB4188"/>
    <w:rsid w:val="00DB464C"/>
    <w:rsid w:val="00DB46B2"/>
    <w:rsid w:val="00DC039E"/>
    <w:rsid w:val="00DC4429"/>
    <w:rsid w:val="00DC5534"/>
    <w:rsid w:val="00DC78C3"/>
    <w:rsid w:val="00DC79A3"/>
    <w:rsid w:val="00DD0115"/>
    <w:rsid w:val="00DD1BCF"/>
    <w:rsid w:val="00DD2B3F"/>
    <w:rsid w:val="00DD3826"/>
    <w:rsid w:val="00DD5783"/>
    <w:rsid w:val="00DD7E04"/>
    <w:rsid w:val="00DE04B3"/>
    <w:rsid w:val="00DE0584"/>
    <w:rsid w:val="00DE16C2"/>
    <w:rsid w:val="00DE1D32"/>
    <w:rsid w:val="00DE4AFE"/>
    <w:rsid w:val="00DE51F0"/>
    <w:rsid w:val="00DE5692"/>
    <w:rsid w:val="00DE5FE5"/>
    <w:rsid w:val="00DE6882"/>
    <w:rsid w:val="00DF0E89"/>
    <w:rsid w:val="00DF573A"/>
    <w:rsid w:val="00DF7878"/>
    <w:rsid w:val="00E009D9"/>
    <w:rsid w:val="00E00E23"/>
    <w:rsid w:val="00E0462F"/>
    <w:rsid w:val="00E0575C"/>
    <w:rsid w:val="00E0586C"/>
    <w:rsid w:val="00E0625E"/>
    <w:rsid w:val="00E0626C"/>
    <w:rsid w:val="00E075A6"/>
    <w:rsid w:val="00E0773E"/>
    <w:rsid w:val="00E07A76"/>
    <w:rsid w:val="00E10189"/>
    <w:rsid w:val="00E10875"/>
    <w:rsid w:val="00E13758"/>
    <w:rsid w:val="00E1543A"/>
    <w:rsid w:val="00E1564B"/>
    <w:rsid w:val="00E16563"/>
    <w:rsid w:val="00E175C9"/>
    <w:rsid w:val="00E20B5E"/>
    <w:rsid w:val="00E20C70"/>
    <w:rsid w:val="00E221ED"/>
    <w:rsid w:val="00E234A3"/>
    <w:rsid w:val="00E23665"/>
    <w:rsid w:val="00E24764"/>
    <w:rsid w:val="00E27D83"/>
    <w:rsid w:val="00E31E97"/>
    <w:rsid w:val="00E324D8"/>
    <w:rsid w:val="00E3444A"/>
    <w:rsid w:val="00E352E4"/>
    <w:rsid w:val="00E40675"/>
    <w:rsid w:val="00E40FBD"/>
    <w:rsid w:val="00E420DB"/>
    <w:rsid w:val="00E430BA"/>
    <w:rsid w:val="00E43366"/>
    <w:rsid w:val="00E440F4"/>
    <w:rsid w:val="00E44958"/>
    <w:rsid w:val="00E510EA"/>
    <w:rsid w:val="00E51BDE"/>
    <w:rsid w:val="00E52362"/>
    <w:rsid w:val="00E52C40"/>
    <w:rsid w:val="00E52C87"/>
    <w:rsid w:val="00E52F31"/>
    <w:rsid w:val="00E53ACF"/>
    <w:rsid w:val="00E53FEB"/>
    <w:rsid w:val="00E57EDE"/>
    <w:rsid w:val="00E62367"/>
    <w:rsid w:val="00E649F7"/>
    <w:rsid w:val="00E64CB8"/>
    <w:rsid w:val="00E65B90"/>
    <w:rsid w:val="00E66A1D"/>
    <w:rsid w:val="00E700DF"/>
    <w:rsid w:val="00E7104B"/>
    <w:rsid w:val="00E72814"/>
    <w:rsid w:val="00E72FA5"/>
    <w:rsid w:val="00E744CC"/>
    <w:rsid w:val="00E75410"/>
    <w:rsid w:val="00E765B7"/>
    <w:rsid w:val="00E77425"/>
    <w:rsid w:val="00E77503"/>
    <w:rsid w:val="00E803BE"/>
    <w:rsid w:val="00E80B4D"/>
    <w:rsid w:val="00E8290E"/>
    <w:rsid w:val="00E8336C"/>
    <w:rsid w:val="00E835D9"/>
    <w:rsid w:val="00E84188"/>
    <w:rsid w:val="00E84ED0"/>
    <w:rsid w:val="00E8511F"/>
    <w:rsid w:val="00E865DA"/>
    <w:rsid w:val="00E87292"/>
    <w:rsid w:val="00E8742F"/>
    <w:rsid w:val="00E87891"/>
    <w:rsid w:val="00E91530"/>
    <w:rsid w:val="00E9265F"/>
    <w:rsid w:val="00E97CDA"/>
    <w:rsid w:val="00E97D22"/>
    <w:rsid w:val="00EA1753"/>
    <w:rsid w:val="00EA6742"/>
    <w:rsid w:val="00EA778C"/>
    <w:rsid w:val="00EA7C4D"/>
    <w:rsid w:val="00EB610F"/>
    <w:rsid w:val="00EB6680"/>
    <w:rsid w:val="00EC0C48"/>
    <w:rsid w:val="00EC1AB1"/>
    <w:rsid w:val="00EC2DE9"/>
    <w:rsid w:val="00EC2FA8"/>
    <w:rsid w:val="00EC376B"/>
    <w:rsid w:val="00EC4318"/>
    <w:rsid w:val="00EC49A1"/>
    <w:rsid w:val="00EC5422"/>
    <w:rsid w:val="00EC5585"/>
    <w:rsid w:val="00EC5BAA"/>
    <w:rsid w:val="00EC60CB"/>
    <w:rsid w:val="00EC630A"/>
    <w:rsid w:val="00EC637F"/>
    <w:rsid w:val="00EC729C"/>
    <w:rsid w:val="00ED1D02"/>
    <w:rsid w:val="00ED2727"/>
    <w:rsid w:val="00ED37A3"/>
    <w:rsid w:val="00ED3FBC"/>
    <w:rsid w:val="00ED4B31"/>
    <w:rsid w:val="00ED56AD"/>
    <w:rsid w:val="00EE1471"/>
    <w:rsid w:val="00EE1DC1"/>
    <w:rsid w:val="00EE4D5D"/>
    <w:rsid w:val="00EE4D82"/>
    <w:rsid w:val="00EE4F98"/>
    <w:rsid w:val="00EE51AF"/>
    <w:rsid w:val="00EE69BE"/>
    <w:rsid w:val="00EF0BFE"/>
    <w:rsid w:val="00EF0C05"/>
    <w:rsid w:val="00EF1FC7"/>
    <w:rsid w:val="00EF32F1"/>
    <w:rsid w:val="00EF3926"/>
    <w:rsid w:val="00EF3C51"/>
    <w:rsid w:val="00EF5ACB"/>
    <w:rsid w:val="00EF6AC6"/>
    <w:rsid w:val="00F01917"/>
    <w:rsid w:val="00F0363A"/>
    <w:rsid w:val="00F043A0"/>
    <w:rsid w:val="00F05392"/>
    <w:rsid w:val="00F05EC3"/>
    <w:rsid w:val="00F0651C"/>
    <w:rsid w:val="00F06958"/>
    <w:rsid w:val="00F06A6D"/>
    <w:rsid w:val="00F06E4D"/>
    <w:rsid w:val="00F1127B"/>
    <w:rsid w:val="00F11479"/>
    <w:rsid w:val="00F15D83"/>
    <w:rsid w:val="00F1610D"/>
    <w:rsid w:val="00F20EAF"/>
    <w:rsid w:val="00F214A6"/>
    <w:rsid w:val="00F2473C"/>
    <w:rsid w:val="00F24D6C"/>
    <w:rsid w:val="00F27023"/>
    <w:rsid w:val="00F27667"/>
    <w:rsid w:val="00F31EAA"/>
    <w:rsid w:val="00F3304C"/>
    <w:rsid w:val="00F33E00"/>
    <w:rsid w:val="00F345E5"/>
    <w:rsid w:val="00F3583B"/>
    <w:rsid w:val="00F36023"/>
    <w:rsid w:val="00F37036"/>
    <w:rsid w:val="00F377B5"/>
    <w:rsid w:val="00F37A45"/>
    <w:rsid w:val="00F416A2"/>
    <w:rsid w:val="00F43936"/>
    <w:rsid w:val="00F44218"/>
    <w:rsid w:val="00F447F1"/>
    <w:rsid w:val="00F44C4E"/>
    <w:rsid w:val="00F45540"/>
    <w:rsid w:val="00F45F29"/>
    <w:rsid w:val="00F4652D"/>
    <w:rsid w:val="00F5112B"/>
    <w:rsid w:val="00F51B6A"/>
    <w:rsid w:val="00F526CE"/>
    <w:rsid w:val="00F52A81"/>
    <w:rsid w:val="00F52C4D"/>
    <w:rsid w:val="00F534A5"/>
    <w:rsid w:val="00F55164"/>
    <w:rsid w:val="00F5599C"/>
    <w:rsid w:val="00F56379"/>
    <w:rsid w:val="00F56FE7"/>
    <w:rsid w:val="00F619CC"/>
    <w:rsid w:val="00F62CA6"/>
    <w:rsid w:val="00F6498A"/>
    <w:rsid w:val="00F64A6E"/>
    <w:rsid w:val="00F66822"/>
    <w:rsid w:val="00F66B62"/>
    <w:rsid w:val="00F67774"/>
    <w:rsid w:val="00F677AF"/>
    <w:rsid w:val="00F6797D"/>
    <w:rsid w:val="00F70C88"/>
    <w:rsid w:val="00F71207"/>
    <w:rsid w:val="00F71AD0"/>
    <w:rsid w:val="00F71BAD"/>
    <w:rsid w:val="00F7237A"/>
    <w:rsid w:val="00F72781"/>
    <w:rsid w:val="00F7295B"/>
    <w:rsid w:val="00F72E18"/>
    <w:rsid w:val="00F746E4"/>
    <w:rsid w:val="00F74BF6"/>
    <w:rsid w:val="00F750E9"/>
    <w:rsid w:val="00F75410"/>
    <w:rsid w:val="00F7660B"/>
    <w:rsid w:val="00F7667C"/>
    <w:rsid w:val="00F772B8"/>
    <w:rsid w:val="00F77698"/>
    <w:rsid w:val="00F80A8D"/>
    <w:rsid w:val="00F81171"/>
    <w:rsid w:val="00F81302"/>
    <w:rsid w:val="00F83CCD"/>
    <w:rsid w:val="00F85C99"/>
    <w:rsid w:val="00F85D22"/>
    <w:rsid w:val="00F8685C"/>
    <w:rsid w:val="00F87065"/>
    <w:rsid w:val="00F90898"/>
    <w:rsid w:val="00F93E08"/>
    <w:rsid w:val="00F949B1"/>
    <w:rsid w:val="00F94A96"/>
    <w:rsid w:val="00F94B6E"/>
    <w:rsid w:val="00F9527D"/>
    <w:rsid w:val="00F97370"/>
    <w:rsid w:val="00FA079B"/>
    <w:rsid w:val="00FA1985"/>
    <w:rsid w:val="00FA27B4"/>
    <w:rsid w:val="00FA3FB4"/>
    <w:rsid w:val="00FA467F"/>
    <w:rsid w:val="00FA67E4"/>
    <w:rsid w:val="00FA68D9"/>
    <w:rsid w:val="00FB16BD"/>
    <w:rsid w:val="00FB1707"/>
    <w:rsid w:val="00FB2081"/>
    <w:rsid w:val="00FB383E"/>
    <w:rsid w:val="00FB67ED"/>
    <w:rsid w:val="00FB74AE"/>
    <w:rsid w:val="00FB7C94"/>
    <w:rsid w:val="00FC1078"/>
    <w:rsid w:val="00FC1CEF"/>
    <w:rsid w:val="00FC20C4"/>
    <w:rsid w:val="00FC4B22"/>
    <w:rsid w:val="00FC5732"/>
    <w:rsid w:val="00FD0E76"/>
    <w:rsid w:val="00FD156D"/>
    <w:rsid w:val="00FD35CE"/>
    <w:rsid w:val="00FD793A"/>
    <w:rsid w:val="00FE23C4"/>
    <w:rsid w:val="00FE2BB3"/>
    <w:rsid w:val="00FE32F9"/>
    <w:rsid w:val="00FE3EA7"/>
    <w:rsid w:val="00FE4F92"/>
    <w:rsid w:val="00FE5913"/>
    <w:rsid w:val="00FE5DEA"/>
    <w:rsid w:val="00FE6FFD"/>
    <w:rsid w:val="00FE7490"/>
    <w:rsid w:val="00FF1FF4"/>
    <w:rsid w:val="00FF317A"/>
    <w:rsid w:val="00FF33E1"/>
    <w:rsid w:val="00FF3953"/>
    <w:rsid w:val="00FF665C"/>
    <w:rsid w:val="00FF77B4"/>
    <w:rsid w:val="00FF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4C0A"/>
    <w:rPr>
      <w:rFonts w:ascii="Courier" w:hAnsi="Courier"/>
      <w:sz w:val="24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9F7659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8531BC"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61B62"/>
    <w:rPr>
      <w:rFonts w:ascii="Courier" w:hAnsi="Courier"/>
      <w:sz w:val="24"/>
      <w:szCs w:val="20"/>
    </w:rPr>
  </w:style>
  <w:style w:type="character" w:styleId="Funotenzeichen">
    <w:name w:val="footnote reference"/>
    <w:basedOn w:val="Absatz-Standardschriftart"/>
    <w:uiPriority w:val="99"/>
    <w:semiHidden/>
    <w:rsid w:val="008531BC"/>
    <w:rPr>
      <w:rFonts w:cs="Times New Roman"/>
      <w:position w:val="6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8531BC"/>
    <w:rPr>
      <w:rFonts w:ascii="Times New Roman" w:hAnsi="Times New Roman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1B62"/>
    <w:rPr>
      <w:rFonts w:ascii="Courier" w:hAnsi="Courier"/>
      <w:sz w:val="20"/>
      <w:szCs w:val="20"/>
    </w:rPr>
  </w:style>
  <w:style w:type="character" w:styleId="Seitenzahl">
    <w:name w:val="page number"/>
    <w:basedOn w:val="Absatz-Standardschriftart"/>
    <w:uiPriority w:val="99"/>
    <w:rsid w:val="008531B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8531BC"/>
    <w:pPr>
      <w:tabs>
        <w:tab w:val="left" w:pos="709"/>
      </w:tabs>
      <w:spacing w:line="240" w:lineRule="atLeast"/>
    </w:pPr>
    <w:rPr>
      <w:rFonts w:ascii="Times New Roman" w:hAnsi="Times New Roman"/>
      <w:sz w:val="2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61B62"/>
    <w:rPr>
      <w:rFonts w:ascii="Courier" w:hAnsi="Courier"/>
      <w:sz w:val="24"/>
      <w:szCs w:val="20"/>
    </w:rPr>
  </w:style>
  <w:style w:type="paragraph" w:styleId="Fuzeile">
    <w:name w:val="footer"/>
    <w:basedOn w:val="Standard"/>
    <w:link w:val="FuzeileZchn"/>
    <w:uiPriority w:val="99"/>
    <w:rsid w:val="005A0BF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5A0BF7"/>
    <w:rPr>
      <w:rFonts w:ascii="Courier" w:hAnsi="Courier"/>
      <w:sz w:val="24"/>
    </w:rPr>
  </w:style>
  <w:style w:type="paragraph" w:styleId="Sprechblasentext">
    <w:name w:val="Balloon Text"/>
    <w:basedOn w:val="Standard"/>
    <w:link w:val="SprechblasentextZchn"/>
    <w:uiPriority w:val="99"/>
    <w:rsid w:val="00EC542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EC542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814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SMWA</Company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lampechr</dc:creator>
  <cp:lastModifiedBy>Laschinsky, Karola - SMUL</cp:lastModifiedBy>
  <cp:revision>5</cp:revision>
  <cp:lastPrinted>2012-10-08T12:46:00Z</cp:lastPrinted>
  <dcterms:created xsi:type="dcterms:W3CDTF">2012-05-21T08:07:00Z</dcterms:created>
  <dcterms:modified xsi:type="dcterms:W3CDTF">2015-08-13T13:29:00Z</dcterms:modified>
</cp:coreProperties>
</file>