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BD" w:rsidRDefault="00A54BBD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tbl>
      <w:tblPr>
        <w:tblW w:w="14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"/>
        <w:gridCol w:w="1741"/>
        <w:gridCol w:w="14"/>
        <w:gridCol w:w="2027"/>
        <w:gridCol w:w="1706"/>
        <w:gridCol w:w="1985"/>
        <w:gridCol w:w="1984"/>
        <w:gridCol w:w="4049"/>
      </w:tblGrid>
      <w:tr w:rsidR="00A54BBD" w:rsidTr="00AE641C">
        <w:trPr>
          <w:cantSplit/>
          <w:trHeight w:val="455"/>
        </w:trPr>
        <w:tc>
          <w:tcPr>
            <w:tcW w:w="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   Stoff</w:t>
            </w:r>
          </w:p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Nr. </w:t>
            </w:r>
            <w:r>
              <w:rPr>
                <w:rStyle w:val="Funotenzeichen"/>
                <w:sz w:val="22"/>
                <w:lang w:val="de-DE"/>
              </w:rPr>
              <w:footnoteReference w:id="1"/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Volumen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Menge</w:t>
            </w:r>
          </w:p>
        </w:tc>
        <w:tc>
          <w:tcPr>
            <w:tcW w:w="17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Beseitigungs-/Verwertungs-</w:t>
            </w:r>
          </w:p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verfahren nach Anlage1/2</w:t>
            </w:r>
          </w:p>
          <w:p w:rsidR="00A54BBD" w:rsidRDefault="00FC6470" w:rsidP="00FC6470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KrWG</w:t>
            </w:r>
            <w:proofErr w:type="spellEnd"/>
          </w:p>
        </w:tc>
        <w:tc>
          <w:tcPr>
            <w:tcW w:w="80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Beantragter Abfallbeseitigungs-/Verwertungsweg</w:t>
            </w:r>
          </w:p>
        </w:tc>
      </w:tr>
      <w:tr w:rsidR="00A54BBD" w:rsidTr="00AE641C">
        <w:trPr>
          <w:cantSplit/>
          <w:trHeight w:val="704"/>
        </w:trPr>
        <w:tc>
          <w:tcPr>
            <w:tcW w:w="9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4BBD" w:rsidRDefault="00A54BBD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74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m</w:t>
            </w:r>
            <w:r>
              <w:rPr>
                <w:position w:val="6"/>
                <w:sz w:val="22"/>
                <w:lang w:val="fr-FR"/>
              </w:rPr>
              <w:t>3</w:t>
            </w:r>
            <w:r>
              <w:rPr>
                <w:sz w:val="22"/>
                <w:lang w:val="fr-FR"/>
              </w:rPr>
              <w:t>/a</w:t>
            </w:r>
          </w:p>
        </w:tc>
        <w:tc>
          <w:tcPr>
            <w:tcW w:w="2041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t/a</w:t>
            </w:r>
          </w:p>
        </w:tc>
        <w:tc>
          <w:tcPr>
            <w:tcW w:w="1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BBD" w:rsidRDefault="00A54BBD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Verweis auf Formular 5.4</w:t>
            </w:r>
          </w:p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gültiger </w:t>
            </w:r>
            <w:proofErr w:type="spellStart"/>
            <w:r>
              <w:rPr>
                <w:sz w:val="22"/>
                <w:lang w:val="de-DE"/>
              </w:rPr>
              <w:t>Entsor-gungs</w:t>
            </w:r>
            <w:proofErr w:type="spellEnd"/>
            <w:r>
              <w:rPr>
                <w:sz w:val="22"/>
                <w:lang w:val="de-DE"/>
              </w:rPr>
              <w:t>-/</w:t>
            </w:r>
            <w:proofErr w:type="spellStart"/>
            <w:r>
              <w:rPr>
                <w:sz w:val="22"/>
                <w:lang w:val="de-DE"/>
              </w:rPr>
              <w:t>Sammelent-sorgungsnachweis</w:t>
            </w:r>
            <w:proofErr w:type="spellEnd"/>
            <w:r>
              <w:rPr>
                <w:sz w:val="22"/>
                <w:lang w:val="de-DE"/>
              </w:rPr>
              <w:t xml:space="preserve"> (EN) gem. </w:t>
            </w:r>
            <w:proofErr w:type="spellStart"/>
            <w:r>
              <w:rPr>
                <w:sz w:val="22"/>
                <w:lang w:val="de-DE"/>
              </w:rPr>
              <w:t>NachWV</w:t>
            </w:r>
            <w:proofErr w:type="spellEnd"/>
          </w:p>
        </w:tc>
        <w:tc>
          <w:tcPr>
            <w:tcW w:w="404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4BBD" w:rsidRDefault="00FC6470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Sonstiges</w:t>
            </w: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top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pStyle w:val="Funotentext"/>
              <w:rPr>
                <w:szCs w:val="24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  <w:p w:rsidR="00A54BBD" w:rsidRDefault="00A54BBD">
            <w:pPr>
              <w:rPr>
                <w:sz w:val="20"/>
                <w:lang w:val="de-DE"/>
              </w:rPr>
            </w:pPr>
          </w:p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  <w:tr w:rsidR="00A54BBD" w:rsidTr="00AE641C">
        <w:trPr>
          <w:cantSplit/>
        </w:trPr>
        <w:tc>
          <w:tcPr>
            <w:tcW w:w="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741" w:type="dxa"/>
            <w:tcBorders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2041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706" w:type="dxa"/>
            <w:tcBorders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5" w:type="dxa"/>
            <w:tcBorders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  <w:tc>
          <w:tcPr>
            <w:tcW w:w="40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BD" w:rsidRDefault="00A54BBD">
            <w:pPr>
              <w:rPr>
                <w:sz w:val="20"/>
                <w:lang w:val="de-DE"/>
              </w:rPr>
            </w:pPr>
          </w:p>
        </w:tc>
      </w:tr>
    </w:tbl>
    <w:p w:rsidR="00A54BBD" w:rsidRDefault="00A54BBD">
      <w:pPr>
        <w:rPr>
          <w:lang w:val="de-DE"/>
        </w:rPr>
      </w:pPr>
    </w:p>
    <w:p w:rsidR="00A54BBD" w:rsidRDefault="00FC6470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p w:rsidR="00A54BBD" w:rsidRDefault="00A54BBD">
      <w:pPr>
        <w:rPr>
          <w:lang w:val="de-DE"/>
        </w:rPr>
      </w:pPr>
    </w:p>
    <w:sectPr w:rsidR="00A54BBD">
      <w:headerReference w:type="default" r:id="rId7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BD" w:rsidRDefault="00FC6470">
      <w:r>
        <w:separator/>
      </w:r>
    </w:p>
  </w:endnote>
  <w:endnote w:type="continuationSeparator" w:id="0">
    <w:p w:rsidR="00A54BBD" w:rsidRDefault="00FC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BD" w:rsidRDefault="00FC6470">
      <w:r>
        <w:separator/>
      </w:r>
    </w:p>
  </w:footnote>
  <w:footnote w:type="continuationSeparator" w:id="0">
    <w:p w:rsidR="00A54BBD" w:rsidRDefault="00FC6470">
      <w:r>
        <w:continuationSeparator/>
      </w:r>
    </w:p>
  </w:footnote>
  <w:footnote w:id="1">
    <w:p w:rsidR="00A54BBD" w:rsidRDefault="00FC6470">
      <w:pPr>
        <w:pStyle w:val="Funotentext"/>
        <w:rPr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5.1 Spalte 1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BBD" w:rsidRDefault="00FC6470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6" w:space="1" w:color="auto"/>
      </w:pBdr>
      <w:spacing w:line="360" w:lineRule="atLeast"/>
      <w:rPr>
        <w:b/>
        <w:sz w:val="26"/>
        <w:szCs w:val="26"/>
        <w:lang w:val="de-DE"/>
      </w:rPr>
    </w:pPr>
    <w:r>
      <w:rPr>
        <w:b/>
        <w:sz w:val="26"/>
        <w:szCs w:val="26"/>
        <w:lang w:val="de-DE"/>
      </w:rPr>
      <w:t>Antragsformular 5.3: Verwertung/Beseitigung des Abfalls</w:t>
    </w:r>
  </w:p>
  <w:p w:rsidR="00A54BBD" w:rsidRDefault="00A54BBD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70"/>
    <w:rsid w:val="00981948"/>
    <w:rsid w:val="00A54BBD"/>
    <w:rsid w:val="00AE641C"/>
    <w:rsid w:val="00FC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64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647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64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647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</vt:lpstr>
    </vt:vector>
  </TitlesOfParts>
  <Company>SMUL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</dc:title>
  <dc:creator>LaschinskyK</dc:creator>
  <cp:lastModifiedBy>Laschinsky, Karola - SMUL</cp:lastModifiedBy>
  <cp:revision>2</cp:revision>
  <cp:lastPrinted>2001-06-19T13:02:00Z</cp:lastPrinted>
  <dcterms:created xsi:type="dcterms:W3CDTF">2015-08-05T13:59:00Z</dcterms:created>
  <dcterms:modified xsi:type="dcterms:W3CDTF">2015-08-05T13:59:00Z</dcterms:modified>
</cp:coreProperties>
</file>